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6F03" w:rsidRDefault="00956273">
      <w:pPr>
        <w:pStyle w:val="Heading1"/>
        <w:keepNext w:val="0"/>
        <w:keepLines w:val="0"/>
        <w:spacing w:before="480"/>
        <w:rPr>
          <w:b/>
          <w:bCs/>
          <w:sz w:val="46"/>
          <w:szCs w:val="46"/>
        </w:rPr>
      </w:pPr>
      <w:bookmarkStart w:id="0" w:name="_vgblg1jm18mn" w:colFirst="0" w:colLast="0"/>
      <w:bookmarkEnd w:id="0"/>
      <w:r>
        <w:rPr>
          <w:b/>
          <w:bCs/>
          <w:sz w:val="46"/>
          <w:szCs w:val="46"/>
        </w:rPr>
        <w:t>A Tactile Experience with Australian Reptiles and Frogs</w:t>
      </w:r>
    </w:p>
    <w:p w14:paraId="00000002" w14:textId="77777777" w:rsidR="009D6F03" w:rsidRDefault="00956273">
      <w:pPr>
        <w:pStyle w:val="Heading2"/>
        <w:keepNext w:val="0"/>
        <w:keepLines w:val="0"/>
        <w:spacing w:after="80"/>
        <w:rPr>
          <w:b/>
          <w:bCs/>
          <w:sz w:val="34"/>
          <w:szCs w:val="34"/>
        </w:rPr>
      </w:pPr>
      <w:bookmarkStart w:id="1" w:name="_adwoll9v8n2g" w:colFirst="0" w:colLast="0"/>
      <w:bookmarkEnd w:id="1"/>
      <w:r>
        <w:rPr>
          <w:b/>
          <w:bCs/>
          <w:sz w:val="34"/>
          <w:szCs w:val="34"/>
        </w:rPr>
        <w:t>Introduction</w:t>
      </w:r>
    </w:p>
    <w:p w14:paraId="00000003" w14:textId="77777777" w:rsidR="009D6F03" w:rsidRDefault="00956273">
      <w:pPr>
        <w:spacing w:before="240" w:after="240"/>
      </w:pPr>
      <w:r>
        <w:t>Today’s presentation is a tactile experience with Australian reptiles and frogs.</w:t>
      </w:r>
    </w:p>
    <w:p w14:paraId="00000004" w14:textId="77777777" w:rsidR="009D6F03" w:rsidRDefault="00956273">
      <w:pPr>
        <w:spacing w:before="240" w:after="240"/>
      </w:pPr>
      <w:r>
        <w:t>Australia is one of the great reptile countries of the world. We have more than 1,000 species of reptiles, and we are very lucky to share this country with such a diverse range of remarkable animals.</w:t>
      </w:r>
    </w:p>
    <w:p w14:paraId="00000005" w14:textId="77777777" w:rsidR="009D6F03" w:rsidRDefault="00956273">
      <w:pPr>
        <w:spacing w:before="240" w:after="240"/>
      </w:pPr>
      <w:r>
        <w:t>For this session, you will be able to hold and feel tactile models of several Australian animals. Some are 3D-printed models, and one is a more lifelike rubber model. As each model is passed around, I invite you to explore the shape, texture, body size, head, tail, legs and spines. These features help tell us how each animal lives.</w:t>
      </w:r>
    </w:p>
    <w:p w14:paraId="00000006" w14:textId="77777777" w:rsidR="009D6F03" w:rsidRDefault="00956273">
      <w:pPr>
        <w:spacing w:before="240" w:after="240"/>
      </w:pPr>
      <w:r>
        <w:t>We are going to meet the thorny devil, the sand goanna, the Eastern blue-tongue lizard, the Victorian grassland earless dragon, the pobblebonk or banjo frog, and two well-known Australian snakes.</w:t>
      </w:r>
    </w:p>
    <w:p w14:paraId="00000007" w14:textId="77777777" w:rsidR="009D6F03" w:rsidRDefault="00956273">
      <w:pPr>
        <w:pStyle w:val="Heading2"/>
        <w:keepNext w:val="0"/>
        <w:keepLines w:val="0"/>
        <w:spacing w:after="80"/>
        <w:rPr>
          <w:b/>
          <w:bCs/>
          <w:sz w:val="34"/>
          <w:szCs w:val="34"/>
        </w:rPr>
      </w:pPr>
      <w:bookmarkStart w:id="2" w:name="_w6eqcvk7kl59" w:colFirst="0" w:colLast="0"/>
      <w:bookmarkEnd w:id="2"/>
      <w:r>
        <w:rPr>
          <w:b/>
          <w:bCs/>
          <w:sz w:val="34"/>
          <w:szCs w:val="34"/>
        </w:rPr>
        <w:t>The Thorny Devil</w:t>
      </w:r>
    </w:p>
    <w:p w14:paraId="00000008" w14:textId="77777777" w:rsidR="009D6F03" w:rsidRDefault="00956273">
      <w:pPr>
        <w:spacing w:before="240" w:after="240"/>
      </w:pPr>
      <w:r>
        <w:t>The first reptile is the thorny devil.</w:t>
      </w:r>
    </w:p>
    <w:p w14:paraId="00000009" w14:textId="77777777" w:rsidR="009D6F03" w:rsidRDefault="00956273">
      <w:pPr>
        <w:spacing w:before="240" w:after="240"/>
      </w:pPr>
      <w:r>
        <w:t>The thorny devil is one of Australia’s most extraordinary lizards. It has a wide, flattened body covered with sharp-looking spines. These spines help protect it from predators, but they also make it one of the most interesting reptiles to experience by touch.</w:t>
      </w:r>
    </w:p>
    <w:p w14:paraId="0000000A" w14:textId="77777777" w:rsidR="009D6F03" w:rsidRDefault="00956273">
      <w:pPr>
        <w:spacing w:before="240" w:after="240"/>
      </w:pPr>
      <w:r>
        <w:t>The colours of a thorny devil can include yellow, brown, orange and red ochre patterns. These colours help it blend into the dry desert country where it lives.</w:t>
      </w:r>
    </w:p>
    <w:p w14:paraId="0000000B" w14:textId="77777777" w:rsidR="009D6F03" w:rsidRDefault="00956273">
      <w:pPr>
        <w:spacing w:before="240" w:after="240"/>
      </w:pPr>
      <w:r>
        <w:t>The thorny devil is an ant specialist. It eats ants, and only ants. A single thorny devil may eat thousands of ants in a day, which is quite a feat for such a small animal.</w:t>
      </w:r>
    </w:p>
    <w:p w14:paraId="0000000C" w14:textId="77777777" w:rsidR="009D6F03" w:rsidRDefault="00956273">
      <w:pPr>
        <w:spacing w:before="240" w:after="240"/>
      </w:pPr>
      <w:r>
        <w:t>Thorny devils live in remote arid and semi-arid parts of Australia, including central Australia and across into Western Australia. Many people never get the chance to hold or even see one, so this model gives us a special way to understand its body shape and texture.</w:t>
      </w:r>
    </w:p>
    <w:p w14:paraId="0000000D" w14:textId="77777777" w:rsidR="009D6F03" w:rsidRDefault="00956273">
      <w:pPr>
        <w:spacing w:before="240" w:after="240"/>
      </w:pPr>
      <w:r>
        <w:t>As you hold the model, feel the spines, the broad body, and the way it feels quite different from a smooth lizard.</w:t>
      </w:r>
    </w:p>
    <w:p w14:paraId="0000000E" w14:textId="77777777" w:rsidR="009D6F03" w:rsidRDefault="00956273">
      <w:pPr>
        <w:pStyle w:val="Heading2"/>
        <w:keepNext w:val="0"/>
        <w:keepLines w:val="0"/>
        <w:spacing w:after="80"/>
        <w:rPr>
          <w:b/>
          <w:bCs/>
          <w:sz w:val="34"/>
          <w:szCs w:val="34"/>
        </w:rPr>
      </w:pPr>
      <w:bookmarkStart w:id="3" w:name="_nmc4b5u4wrh2" w:colFirst="0" w:colLast="0"/>
      <w:bookmarkEnd w:id="3"/>
      <w:r>
        <w:rPr>
          <w:b/>
          <w:bCs/>
          <w:sz w:val="34"/>
          <w:szCs w:val="34"/>
        </w:rPr>
        <w:t>The Sand Goanna</w:t>
      </w:r>
    </w:p>
    <w:p w14:paraId="0000000F" w14:textId="77777777" w:rsidR="009D6F03" w:rsidRDefault="00956273">
      <w:pPr>
        <w:spacing w:before="240" w:after="240"/>
      </w:pPr>
      <w:r>
        <w:t>The next reptile is the sand goanna, also known as the sand monitor or Gould’s monitor.</w:t>
      </w:r>
    </w:p>
    <w:p w14:paraId="00000010" w14:textId="77777777" w:rsidR="009D6F03" w:rsidRDefault="00956273">
      <w:pPr>
        <w:spacing w:before="240" w:after="240"/>
      </w:pPr>
      <w:r>
        <w:t>This species is found across much of mainland Australia. It is not found in Tasmania. It is a fast-moving, active, foraging goanna that uses its strong legs, claws and long body to search for food.</w:t>
      </w:r>
    </w:p>
    <w:p w14:paraId="00000011" w14:textId="77777777" w:rsidR="009D6F03" w:rsidRDefault="00956273">
      <w:pPr>
        <w:spacing w:before="240" w:after="240"/>
      </w:pPr>
      <w:r>
        <w:t>In some parts of Australia, especially Western Australia, sand goannas are often known as bungarras. They are important animals in many Aboriginal communities, both culturally and as part of the living landscape.</w:t>
      </w:r>
    </w:p>
    <w:p w14:paraId="00000012" w14:textId="77777777" w:rsidR="009D6F03" w:rsidRDefault="00956273">
      <w:pPr>
        <w:spacing w:before="240" w:after="240"/>
      </w:pPr>
      <w:r>
        <w:t>The model we are using for the sand goanna is different from the 3D-printed models. It is more of a lifelike rubber model. It shows the long body, strong legs, pointed head and long tail. The colour pattern of yellow, brown and sandy tones matches the dry country where this goanna often lives.</w:t>
      </w:r>
    </w:p>
    <w:p w14:paraId="00000013" w14:textId="77777777" w:rsidR="009D6F03" w:rsidRDefault="00956273">
      <w:pPr>
        <w:spacing w:before="240" w:after="240"/>
      </w:pPr>
      <w:r>
        <w:t>As you feel the model, notice how different it is from the thorny devil. The thorny devil is short, spiky and defensive. The sand goanna is long, powerful and built for movement.</w:t>
      </w:r>
    </w:p>
    <w:p w14:paraId="00000014" w14:textId="77777777" w:rsidR="009D6F03" w:rsidRDefault="00956273">
      <w:pPr>
        <w:pStyle w:val="Heading2"/>
        <w:keepNext w:val="0"/>
        <w:keepLines w:val="0"/>
        <w:spacing w:after="80"/>
        <w:rPr>
          <w:b/>
          <w:bCs/>
          <w:sz w:val="34"/>
          <w:szCs w:val="34"/>
        </w:rPr>
      </w:pPr>
      <w:bookmarkStart w:id="4" w:name="_6s9p5nplhu63" w:colFirst="0" w:colLast="0"/>
      <w:bookmarkEnd w:id="4"/>
      <w:r>
        <w:rPr>
          <w:b/>
          <w:bCs/>
          <w:sz w:val="34"/>
          <w:szCs w:val="34"/>
        </w:rPr>
        <w:t>The Eastern Blue-tongue Lizard</w:t>
      </w:r>
    </w:p>
    <w:p w14:paraId="00000015" w14:textId="77777777" w:rsidR="009D6F03" w:rsidRDefault="00956273">
      <w:pPr>
        <w:spacing w:before="240" w:after="240"/>
      </w:pPr>
      <w:r>
        <w:t>We will also meet the Eastern blue-tongue lizard.</w:t>
      </w:r>
    </w:p>
    <w:p w14:paraId="00000016" w14:textId="77777777" w:rsidR="009D6F03" w:rsidRDefault="00956273">
      <w:pPr>
        <w:spacing w:before="240" w:after="240"/>
      </w:pPr>
      <w:r>
        <w:t>This is a 3D-printed model, and it gives a good sense of the size and shape of one of Australia’s most familiar lizards. Blue-tongues are often seen in gardens, parks and suburban areas.</w:t>
      </w:r>
    </w:p>
    <w:p w14:paraId="00000017" w14:textId="77777777" w:rsidR="009D6F03" w:rsidRDefault="00956273">
      <w:pPr>
        <w:spacing w:before="240" w:after="240"/>
      </w:pPr>
      <w:r>
        <w:t>As you hold the model, feel the thick body, the large head, the smallish legs, and the relatively short tail. Blue-tongues are heavy-bodied lizards. They are not shaped like a fast-running dragon or a long goanna. They are solid, low to the ground, and strong.</w:t>
      </w:r>
    </w:p>
    <w:p w14:paraId="00000018" w14:textId="77777777" w:rsidR="009D6F03" w:rsidRDefault="00956273">
      <w:pPr>
        <w:spacing w:before="240" w:after="240"/>
      </w:pPr>
      <w:r>
        <w:t>Blue-tongues are famous for eating snails and slugs, which can make them very useful in gardens. However, this also means they can be harmed by snail bait and garden chemicals.</w:t>
      </w:r>
    </w:p>
    <w:p w14:paraId="00000019" w14:textId="77777777" w:rsidR="009D6F03" w:rsidRDefault="00956273">
      <w:pPr>
        <w:spacing w:before="240" w:after="240"/>
      </w:pPr>
      <w:r>
        <w:t>Sometimes people mistake blue-tongue lizards for snakes, especially when they are moving quickly through grass or garden beds. Their legs are small, and when they tuck them in close to the body, they can move in a snake-like way. But once you know the shape — the broad head, thick body and short legs — you can recognise them more easily.</w:t>
      </w:r>
    </w:p>
    <w:p w14:paraId="0000001A" w14:textId="77777777" w:rsidR="009D6F03" w:rsidRDefault="00956273">
      <w:pPr>
        <w:spacing w:before="240" w:after="240"/>
      </w:pPr>
      <w:r>
        <w:t>And of course, the blue-tongue lizard is famous for its bright blue tongue, which it displays when it feels threatened.</w:t>
      </w:r>
    </w:p>
    <w:p w14:paraId="0000001B" w14:textId="77777777" w:rsidR="009D6F03" w:rsidRDefault="00956273">
      <w:pPr>
        <w:pStyle w:val="Heading2"/>
        <w:keepNext w:val="0"/>
        <w:keepLines w:val="0"/>
        <w:spacing w:after="80"/>
        <w:rPr>
          <w:b/>
          <w:bCs/>
          <w:sz w:val="34"/>
          <w:szCs w:val="34"/>
        </w:rPr>
      </w:pPr>
      <w:bookmarkStart w:id="5" w:name="_ojn4e8hjrra6" w:colFirst="0" w:colLast="0"/>
      <w:bookmarkEnd w:id="5"/>
      <w:r>
        <w:rPr>
          <w:b/>
          <w:bCs/>
          <w:sz w:val="34"/>
          <w:szCs w:val="34"/>
        </w:rPr>
        <w:t>The Victorian Grassland Earless Dragon</w:t>
      </w:r>
    </w:p>
    <w:p w14:paraId="0000001C" w14:textId="77777777" w:rsidR="009D6F03" w:rsidRDefault="00956273">
      <w:pPr>
        <w:spacing w:before="240" w:after="240"/>
      </w:pPr>
      <w:r>
        <w:t>The next reptile is a little dragon: the Victorian grassland earless dragon.</w:t>
      </w:r>
    </w:p>
    <w:p w14:paraId="0000001D" w14:textId="77777777" w:rsidR="009D6F03" w:rsidRDefault="00956273">
      <w:pPr>
        <w:spacing w:before="240" w:after="240"/>
      </w:pPr>
      <w:r>
        <w:t>This is a 3D-printed replica of a very rare lizard from Victoria. For more than 50 years, it had not been confirmed in Victoria and was feared to be extinct. Then, in 2023, it was rediscovered west of Melbourne.</w:t>
      </w:r>
    </w:p>
    <w:p w14:paraId="0000001E" w14:textId="77777777" w:rsidR="009D6F03" w:rsidRDefault="00956273">
      <w:pPr>
        <w:spacing w:before="240" w:after="240"/>
      </w:pPr>
      <w:r>
        <w:t>This was very exciting news for herpetologists, conservationists and reptile lovers. It showed that even when a species seems to have disappeared, a tiny population may still be holding on.</w:t>
      </w:r>
    </w:p>
    <w:p w14:paraId="0000001F" w14:textId="77777777" w:rsidR="009D6F03" w:rsidRDefault="00956273">
      <w:pPr>
        <w:spacing w:before="240" w:after="240"/>
      </w:pPr>
      <w:r>
        <w:t>The Victorian grassland earless dragon lives in grassland habitat. Much of this habitat has been lost or changed by farming, grazing, housing development, roads and expanding suburbs. The rediscovered population is very small and vulnerable, which makes its protection extremely important.</w:t>
      </w:r>
    </w:p>
    <w:p w14:paraId="00000020" w14:textId="77777777" w:rsidR="009D6F03" w:rsidRDefault="00956273">
      <w:pPr>
        <w:spacing w:before="240" w:after="240"/>
      </w:pPr>
      <w:r>
        <w:t>As you hold the model, notice that this dragon is much smaller and more delicate than the goanna or blue-tongue. Feel the little tail, the small body, and the fine spines around the head and body. It does have spines, but nothing like the thorny devil. The thorny devil is heavily armoured; this little dragon is more slender and delicate.</w:t>
      </w:r>
    </w:p>
    <w:p w14:paraId="00000021" w14:textId="77777777" w:rsidR="009D6F03" w:rsidRDefault="00956273">
      <w:pPr>
        <w:spacing w:before="240" w:after="240"/>
      </w:pPr>
      <w:r>
        <w:t>This reptile has a strong connection to Victoria, and its rediscovery is a reminder that small animals can have big conservation stories.</w:t>
      </w:r>
    </w:p>
    <w:p w14:paraId="00000022" w14:textId="77777777" w:rsidR="009D6F03" w:rsidRDefault="00956273">
      <w:pPr>
        <w:pStyle w:val="Heading2"/>
        <w:keepNext w:val="0"/>
        <w:keepLines w:val="0"/>
        <w:spacing w:after="80"/>
        <w:rPr>
          <w:b/>
          <w:bCs/>
          <w:sz w:val="34"/>
          <w:szCs w:val="34"/>
        </w:rPr>
      </w:pPr>
      <w:bookmarkStart w:id="6" w:name="_c15qhr9i8nvp" w:colFirst="0" w:colLast="0"/>
      <w:bookmarkEnd w:id="6"/>
      <w:r>
        <w:rPr>
          <w:b/>
          <w:bCs/>
          <w:sz w:val="34"/>
          <w:szCs w:val="34"/>
        </w:rPr>
        <w:t>The Pobblebonk, or Banjo Frog</w:t>
      </w:r>
    </w:p>
    <w:p w14:paraId="00000023" w14:textId="77777777" w:rsidR="009D6F03" w:rsidRDefault="00956273">
      <w:pPr>
        <w:spacing w:before="240" w:after="240"/>
      </w:pPr>
      <w:r>
        <w:t>Another exciting animal we will meet is the pobblebonk, also known as the banjo frog.</w:t>
      </w:r>
    </w:p>
    <w:p w14:paraId="00000024" w14:textId="77777777" w:rsidR="009D6F03" w:rsidRDefault="00956273">
      <w:pPr>
        <w:spacing w:before="240" w:after="240"/>
      </w:pPr>
      <w:r>
        <w:t>This is a native Australian burrowing frog. Unfortunately, pobblebonks are sometimes mistaken for cane toads, and people may call wildlife rescue services because they are worried they have found an introduced pest. But the pobblebonk is a native frog and an important part of the Australian environment.</w:t>
      </w:r>
    </w:p>
    <w:p w14:paraId="00000025" w14:textId="77777777" w:rsidR="009D6F03" w:rsidRDefault="00956273">
      <w:pPr>
        <w:spacing w:before="240" w:after="240"/>
      </w:pPr>
      <w:r>
        <w:t>When you handle this 3D model, you will feel its short, powerful legs. These legs are specialised for burrowing. You will also feel its roundish body, which helps it move underground and retain moisture.</w:t>
      </w:r>
    </w:p>
    <w:p w14:paraId="00000026" w14:textId="77777777" w:rsidR="009D6F03" w:rsidRDefault="00956273">
      <w:pPr>
        <w:spacing w:before="240" w:after="240"/>
      </w:pPr>
      <w:r>
        <w:t>Burrowing is part of how these frogs survive dry conditions. When drought comes, they can go underground and stay there until rain returns. Some burrowing frogs can form a protective covering around themselves, which helps keep moisture inside their body.</w:t>
      </w:r>
    </w:p>
    <w:p w14:paraId="00000027" w14:textId="77777777" w:rsidR="009D6F03" w:rsidRDefault="00956273">
      <w:pPr>
        <w:spacing w:before="240" w:after="240"/>
      </w:pPr>
      <w:r>
        <w:t>As you feel around the head, you will notice the large eyes of the banjo frog. This wonderful frog also has attractive marbling and mottled patterns across its body.</w:t>
      </w:r>
    </w:p>
    <w:p w14:paraId="00000028" w14:textId="77777777" w:rsidR="009D6F03" w:rsidRDefault="00956273">
      <w:pPr>
        <w:spacing w:before="240" w:after="240"/>
      </w:pPr>
      <w:r>
        <w:t>It is called a banjo frog because of its call. The sound can be like the pluck of a banjo string: a deep “bonk” or “tok” sound.</w:t>
      </w:r>
    </w:p>
    <w:p w14:paraId="00000029" w14:textId="77777777" w:rsidR="009D6F03" w:rsidRDefault="00956273">
      <w:pPr>
        <w:pStyle w:val="Heading2"/>
        <w:keepNext w:val="0"/>
        <w:keepLines w:val="0"/>
        <w:spacing w:after="80"/>
        <w:rPr>
          <w:b/>
          <w:bCs/>
          <w:sz w:val="34"/>
          <w:szCs w:val="34"/>
        </w:rPr>
      </w:pPr>
      <w:bookmarkStart w:id="7" w:name="_co4242xl34l" w:colFirst="0" w:colLast="0"/>
      <w:bookmarkEnd w:id="7"/>
      <w:r>
        <w:rPr>
          <w:b/>
          <w:bCs/>
          <w:sz w:val="34"/>
          <w:szCs w:val="34"/>
        </w:rPr>
        <w:t>Snakes in Australia</w:t>
      </w:r>
    </w:p>
    <w:p w14:paraId="0000002A" w14:textId="77777777" w:rsidR="009D6F03" w:rsidRDefault="00956273">
      <w:pPr>
        <w:spacing w:before="240" w:after="240"/>
      </w:pPr>
      <w:r>
        <w:t>Australia has many kinds of snakes.</w:t>
      </w:r>
    </w:p>
    <w:p w14:paraId="0000002B" w14:textId="77777777" w:rsidR="009D6F03" w:rsidRDefault="00956273">
      <w:pPr>
        <w:spacing w:before="240" w:after="240"/>
      </w:pPr>
      <w:r>
        <w:t>Some are pythons. Some are blind snakes, which are small, stout snakes that live mostly underground, often in soil or termite nests. Blind snakes are rarely seen, although they may sometimes come to the surface at night, especially after rain or during storms.</w:t>
      </w:r>
    </w:p>
    <w:p w14:paraId="0000002C" w14:textId="77777777" w:rsidR="009D6F03" w:rsidRDefault="00956273">
      <w:pPr>
        <w:spacing w:before="240" w:after="240"/>
      </w:pPr>
      <w:r>
        <w:t>Venomous snakes are very well known in Australia. Although we have many venomous species, only a smaller number are considered dangerously venomous and commonly come into contact with people.</w:t>
      </w:r>
    </w:p>
    <w:p w14:paraId="0000002D" w14:textId="77777777" w:rsidR="009D6F03" w:rsidRDefault="00956273">
      <w:pPr>
        <w:spacing w:before="240" w:after="240"/>
      </w:pPr>
      <w:r>
        <w:t>For this presentation, I have brought two snake models: one representing a tiger snake, and one representing a red-bellied black snake.</w:t>
      </w:r>
    </w:p>
    <w:p w14:paraId="0000002E" w14:textId="77777777" w:rsidR="009D6F03" w:rsidRDefault="00956273">
      <w:pPr>
        <w:spacing w:before="240" w:after="240"/>
      </w:pPr>
      <w:r>
        <w:t>Both of these snakes are well known in New South Wales and Victoria. They may sometimes be found near homes, gardens, farms, waterways or bushland. Because of this, snake catchers are sometimes called to rescue or relocate them, especially when people are worried about children or domestic pets.</w:t>
      </w:r>
    </w:p>
    <w:p w14:paraId="0000002F" w14:textId="77777777" w:rsidR="009D6F03" w:rsidRDefault="00956273">
      <w:pPr>
        <w:spacing w:before="240" w:after="240"/>
      </w:pPr>
      <w:r>
        <w:t>Snakes are usually shy animals. If they can escape, they will usually try to disappear rather than confront a person. However, they can bite if they are stepped on, grabbed, attacked by a dog, or placed in a dangerous situation where they feel trapped.</w:t>
      </w:r>
    </w:p>
    <w:p w14:paraId="00000030" w14:textId="77777777" w:rsidR="009D6F03" w:rsidRDefault="00956273">
      <w:pPr>
        <w:spacing w:before="240" w:after="240"/>
      </w:pPr>
      <w:r>
        <w:t>A bite from a dangerously venomous snake is a medical emergency. Australia has antivenom and trained medical staff to treat snakebite, but the safest approach is always to leave snakes alone and call a trained snake catcher or wildlife rescue service if help is needed.</w:t>
      </w:r>
    </w:p>
    <w:p w14:paraId="00000031" w14:textId="77777777" w:rsidR="009D6F03" w:rsidRDefault="00956273">
      <w:pPr>
        <w:pStyle w:val="Heading2"/>
        <w:keepNext w:val="0"/>
        <w:keepLines w:val="0"/>
        <w:spacing w:after="80"/>
        <w:rPr>
          <w:b/>
          <w:bCs/>
          <w:sz w:val="34"/>
          <w:szCs w:val="34"/>
        </w:rPr>
      </w:pPr>
      <w:bookmarkStart w:id="8" w:name="_80mccqnzwxst" w:colFirst="0" w:colLast="0"/>
      <w:bookmarkEnd w:id="8"/>
      <w:r>
        <w:rPr>
          <w:b/>
          <w:bCs/>
          <w:sz w:val="34"/>
          <w:szCs w:val="34"/>
        </w:rPr>
        <w:t>Feeling the Snake Models</w:t>
      </w:r>
    </w:p>
    <w:p w14:paraId="00000032" w14:textId="77777777" w:rsidR="009D6F03" w:rsidRDefault="00956273">
      <w:pPr>
        <w:spacing w:before="240" w:after="240"/>
      </w:pPr>
      <w:r>
        <w:t>When you hold the snake models, you will notice that snakes have no legs.</w:t>
      </w:r>
    </w:p>
    <w:p w14:paraId="00000033" w14:textId="77777777" w:rsidR="009D6F03" w:rsidRDefault="00956273">
      <w:pPr>
        <w:spacing w:before="240" w:after="240"/>
      </w:pPr>
      <w:r>
        <w:t>You will feel the long, slender body. Young snakes are often thinner and more delicate, while older snakes can become much thicker and longer. Some Australian snakes can grow close to two metres, depending on the species.</w:t>
      </w:r>
    </w:p>
    <w:p w14:paraId="00000034" w14:textId="77777777" w:rsidR="009D6F03" w:rsidRDefault="00956273">
      <w:pPr>
        <w:spacing w:before="240" w:after="240"/>
      </w:pPr>
      <w:r>
        <w:t>You may also feel the head shape and the tapering tail. Some models may show the forked tongue, which snakes use to collect scent particles from the air.</w:t>
      </w:r>
    </w:p>
    <w:p w14:paraId="00000035" w14:textId="77777777" w:rsidR="009D6F03" w:rsidRDefault="00956273">
      <w:pPr>
        <w:spacing w:before="240" w:after="240"/>
      </w:pPr>
      <w:r>
        <w:t>Snakes eat a range of prey, including mice, frogs, lizards and sometimes other snakes.</w:t>
      </w:r>
    </w:p>
    <w:p w14:paraId="00000036" w14:textId="77777777" w:rsidR="009D6F03" w:rsidRDefault="00956273">
      <w:pPr>
        <w:spacing w:before="240" w:after="240"/>
      </w:pPr>
      <w:r>
        <w:t>These snake models are a safe way to understand the shape and movement of snakes without risk to people or animals.</w:t>
      </w:r>
    </w:p>
    <w:p w14:paraId="00000037" w14:textId="77777777" w:rsidR="009D6F03" w:rsidRDefault="00956273">
      <w:pPr>
        <w:pStyle w:val="Heading2"/>
        <w:keepNext w:val="0"/>
        <w:keepLines w:val="0"/>
        <w:spacing w:after="80"/>
        <w:rPr>
          <w:b/>
          <w:bCs/>
          <w:sz w:val="34"/>
          <w:szCs w:val="34"/>
        </w:rPr>
      </w:pPr>
      <w:bookmarkStart w:id="9" w:name="_xy11d36yp4k3" w:colFirst="0" w:colLast="0"/>
      <w:bookmarkEnd w:id="9"/>
      <w:r>
        <w:rPr>
          <w:b/>
          <w:bCs/>
          <w:sz w:val="34"/>
          <w:szCs w:val="34"/>
        </w:rPr>
        <w:t>Protecting Australian Reptiles and Frogs</w:t>
      </w:r>
    </w:p>
    <w:p w14:paraId="00000038" w14:textId="77777777" w:rsidR="009D6F03" w:rsidRDefault="00956273">
      <w:pPr>
        <w:spacing w:before="240" w:after="240"/>
      </w:pPr>
      <w:r>
        <w:t>All native reptiles and frogs in Australia are protected by law. It is against the law to kill, harm or collect native wildlife without the proper authority.</w:t>
      </w:r>
    </w:p>
    <w:p w14:paraId="00000039" w14:textId="77777777" w:rsidR="009D6F03" w:rsidRDefault="00956273">
      <w:pPr>
        <w:spacing w:before="240" w:after="240"/>
      </w:pPr>
      <w:r>
        <w:t>There is also no need to kill snakes. If a snake is in a dangerous place, trained rescuers and snake catchers can help.</w:t>
      </w:r>
    </w:p>
    <w:p w14:paraId="0000003A" w14:textId="77777777" w:rsidR="009D6F03" w:rsidRDefault="00956273">
      <w:pPr>
        <w:spacing w:before="240" w:after="240"/>
      </w:pPr>
      <w:r>
        <w:t>In New South Wales, WIRES provides wildlife rescue advice and support. In Victoria, Wildlife Victoria can also help with wildlife rescue.</w:t>
      </w:r>
    </w:p>
    <w:p w14:paraId="0000003B" w14:textId="77777777" w:rsidR="009D6F03" w:rsidRDefault="00956273">
      <w:pPr>
        <w:spacing w:before="240" w:after="240"/>
      </w:pPr>
      <w:r>
        <w:t>The best thing to do is to keep a safe distance, keep children and pets away, and call for professional help.</w:t>
      </w:r>
    </w:p>
    <w:p w14:paraId="0000003C" w14:textId="77777777" w:rsidR="009D6F03" w:rsidRDefault="00956273">
      <w:pPr>
        <w:pStyle w:val="Heading2"/>
        <w:keepNext w:val="0"/>
        <w:keepLines w:val="0"/>
        <w:spacing w:after="80"/>
        <w:rPr>
          <w:b/>
          <w:bCs/>
          <w:sz w:val="34"/>
          <w:szCs w:val="34"/>
        </w:rPr>
      </w:pPr>
      <w:bookmarkStart w:id="10" w:name="_sxl2zeabf5bv" w:colFirst="0" w:colLast="0"/>
      <w:bookmarkEnd w:id="10"/>
      <w:r>
        <w:rPr>
          <w:b/>
          <w:bCs/>
          <w:sz w:val="34"/>
          <w:szCs w:val="34"/>
        </w:rPr>
        <w:t>Closing</w:t>
      </w:r>
    </w:p>
    <w:p w14:paraId="0000003D" w14:textId="77777777" w:rsidR="009D6F03" w:rsidRDefault="00956273">
      <w:pPr>
        <w:spacing w:before="240" w:after="240"/>
      </w:pPr>
      <w:r>
        <w:t>Thank you for inviting us to present these lovely animals today.</w:t>
      </w:r>
    </w:p>
    <w:p w14:paraId="0000003E" w14:textId="77777777" w:rsidR="009D6F03" w:rsidRDefault="00956273">
      <w:pPr>
        <w:spacing w:before="240" w:after="240"/>
      </w:pPr>
      <w:r>
        <w:t>I hope this tactile experience has helped everyone share in a passion for Australian reptiles and frogs. These animals are spectacular, fascinating and important parts of our wildlife.</w:t>
      </w:r>
    </w:p>
    <w:p w14:paraId="0000003F" w14:textId="77777777" w:rsidR="009D6F03" w:rsidRDefault="00956273">
      <w:pPr>
        <w:spacing w:before="240" w:after="240"/>
      </w:pPr>
      <w:r>
        <w:t>Each animal has a different shape because each animal lives a different kind of life.</w:t>
      </w:r>
    </w:p>
    <w:p w14:paraId="00000040" w14:textId="77777777" w:rsidR="009D6F03" w:rsidRDefault="00956273">
      <w:pPr>
        <w:spacing w:before="240" w:after="240"/>
      </w:pPr>
      <w:r>
        <w:t>The thorny devil is small, spiky and specialised for desert life and eating ants.</w:t>
      </w:r>
    </w:p>
    <w:p w14:paraId="00000041" w14:textId="77777777" w:rsidR="009D6F03" w:rsidRDefault="00956273">
      <w:pPr>
        <w:spacing w:before="240" w:after="240"/>
      </w:pPr>
      <w:r>
        <w:t>The sand goanna is long, strong and fast-moving, built for foraging across open country.</w:t>
      </w:r>
    </w:p>
    <w:p w14:paraId="00000042" w14:textId="77777777" w:rsidR="009D6F03" w:rsidRDefault="00956273">
      <w:pPr>
        <w:spacing w:before="240" w:after="240"/>
      </w:pPr>
      <w:r>
        <w:t>The Eastern blue-tongue lizard is thick-bodied, familiar in gardens, and famous for its blue tongue.</w:t>
      </w:r>
    </w:p>
    <w:p w14:paraId="00000043" w14:textId="77777777" w:rsidR="009D6F03" w:rsidRDefault="00956273">
      <w:pPr>
        <w:spacing w:before="240" w:after="240"/>
      </w:pPr>
      <w:r>
        <w:t>The Victorian grassland earless dragon is tiny, rare and precious, with an amazing rediscovery story.</w:t>
      </w:r>
    </w:p>
    <w:p w14:paraId="00000044" w14:textId="77777777" w:rsidR="009D6F03" w:rsidRDefault="00956273">
      <w:pPr>
        <w:spacing w:before="240" w:after="240"/>
      </w:pPr>
      <w:r>
        <w:t>The pobblebonk is a round-bodied burrowing frog with powerful legs and a wonderful call.</w:t>
      </w:r>
    </w:p>
    <w:p w14:paraId="00000045" w14:textId="77777777" w:rsidR="009D6F03" w:rsidRDefault="00956273">
      <w:pPr>
        <w:spacing w:before="240" w:after="240"/>
      </w:pPr>
      <w:r>
        <w:t>The tiger snake and red-bellied black snake remind us that snakes are important animals that deserve respect, caution and protection.</w:t>
      </w:r>
    </w:p>
    <w:p w14:paraId="00000046" w14:textId="77777777" w:rsidR="009D6F03" w:rsidRDefault="00956273">
      <w:pPr>
        <w:spacing w:before="240" w:after="240"/>
      </w:pPr>
      <w:r>
        <w:t>By exploring these models through touch, we can better understand their bodies, their adaptations, and the special ways they survive in the Australian landscape.</w:t>
      </w:r>
    </w:p>
    <w:p w14:paraId="00000047" w14:textId="77777777" w:rsidR="009D6F03" w:rsidRDefault="009D6F03"/>
    <w:sectPr w:rsidR="009D6F0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1C70602-6C7C-CB4B-A1A1-25A3B835EBE5}"/>
    <w:embedBold r:id="rId2" w:fontKey="{42CC52CA-1DE0-E741-A2A1-6389D20B3299}"/>
    <w:embedItalic r:id="rId3" w:fontKey="{A0D5AEB2-568F-6048-B006-FB5E10F9DD88}"/>
  </w:font>
  <w:font w:name="Times New Roman">
    <w:panose1 w:val="02020603050405020304"/>
    <w:charset w:val="00"/>
    <w:family w:val="roman"/>
    <w:pitch w:val="variable"/>
    <w:sig w:usb0="E0002EFF" w:usb1="C000785B" w:usb2="00000009" w:usb3="00000000" w:csb0="000001FF" w:csb1="00000000"/>
    <w:embedRegular r:id="rId4" w:fontKey="{E38B8D38-EA6E-C14A-9986-BDF8DECF0C85}"/>
  </w:font>
  <w:font w:name="Calibri">
    <w:panose1 w:val="020F0502020204030204"/>
    <w:charset w:val="00"/>
    <w:family w:val="swiss"/>
    <w:pitch w:val="variable"/>
    <w:sig w:usb0="E4002EFF" w:usb1="C200247B" w:usb2="00000009" w:usb3="00000000" w:csb0="000001FF" w:csb1="00000000"/>
    <w:embedRegular r:id="rId5" w:fontKey="{720B247E-98AC-BB4C-95CA-8B8F26244624}"/>
  </w:font>
  <w:font w:name="Cambria">
    <w:panose1 w:val="02040503050406030204"/>
    <w:charset w:val="00"/>
    <w:family w:val="roman"/>
    <w:pitch w:val="variable"/>
    <w:sig w:usb0="E00006FF" w:usb1="420024FF" w:usb2="02000000" w:usb3="00000000" w:csb0="0000019F" w:csb1="00000000"/>
    <w:embedRegular r:id="rId6" w:fontKey="{3E66DCBB-FC7C-7546-8D2D-74966D6F05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F03"/>
    <w:rsid w:val="00956273"/>
    <w:rsid w:val="009D6F03"/>
    <w:rsid w:val="00A3776A"/>
    <w:rsid w:val="00B50F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docId w15:val="{7369FE61-BDFF-2948-8E99-CB7B31E89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1543</Words>
  <Characters>8799</Characters>
  <Application>Microsoft Office Word</Application>
  <DocSecurity>0</DocSecurity>
  <Lines>73</Lines>
  <Paragraphs>20</Paragraphs>
  <ScaleCrop>false</ScaleCrop>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2026-06-17T03:34:00Z</dcterms:created>
</cp:coreProperties>
</file>