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962341" w14:textId="0171B680"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NDIS TOWN HALL 11TH SEPTEMBER 202</w:t>
      </w:r>
      <w:r w:rsidR="7DACC5F3" w:rsidRPr="00E02AA3">
        <w:rPr>
          <w:rFonts w:ascii="Arial" w:eastAsia="Aptos" w:hAnsi="Arial" w:cs="Arial"/>
          <w:b/>
          <w:bCs/>
          <w:sz w:val="32"/>
          <w:szCs w:val="32"/>
        </w:rPr>
        <w:t>6</w:t>
      </w:r>
      <w:r w:rsidRPr="00E02AA3">
        <w:rPr>
          <w:rFonts w:ascii="Arial" w:eastAsia="Aptos" w:hAnsi="Arial" w:cs="Arial"/>
          <w:b/>
          <w:bCs/>
          <w:sz w:val="32"/>
          <w:szCs w:val="32"/>
        </w:rPr>
        <w:t>: Challenges and Changes</w:t>
      </w:r>
    </w:p>
    <w:p w14:paraId="1A93392D" w14:textId="383565D7"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 xml:space="preserve"> </w:t>
      </w:r>
    </w:p>
    <w:p w14:paraId="28D36D97" w14:textId="06EFE3F6" w:rsidR="1F1DFA44" w:rsidRPr="00E02AA3" w:rsidRDefault="002A1F9B" w:rsidP="371B57CA">
      <w:pPr>
        <w:spacing w:line="276" w:lineRule="auto"/>
        <w:rPr>
          <w:rFonts w:ascii="Arial" w:hAnsi="Arial" w:cs="Arial"/>
          <w:sz w:val="32"/>
          <w:szCs w:val="32"/>
        </w:rPr>
      </w:pPr>
      <w:r w:rsidRPr="00E02AA3">
        <w:rPr>
          <w:rFonts w:ascii="Arial" w:eastAsia="Aptos" w:hAnsi="Arial" w:cs="Arial"/>
          <w:b/>
          <w:bCs/>
          <w:sz w:val="32"/>
          <w:szCs w:val="32"/>
        </w:rPr>
        <w:t>CARLEETA</w:t>
      </w:r>
      <w:r w:rsidR="1BE1C73E" w:rsidRPr="00E02AA3">
        <w:rPr>
          <w:rFonts w:ascii="Arial" w:eastAsia="Aptos" w:hAnsi="Arial" w:cs="Arial"/>
          <w:b/>
          <w:bCs/>
          <w:sz w:val="32"/>
          <w:szCs w:val="32"/>
        </w:rPr>
        <w:t xml:space="preserve">: </w:t>
      </w:r>
      <w:r w:rsidR="60A9990D" w:rsidRPr="00E02AA3">
        <w:rPr>
          <w:rFonts w:ascii="Arial" w:eastAsia="Aptos" w:hAnsi="Arial" w:cs="Arial"/>
          <w:sz w:val="32"/>
          <w:szCs w:val="32"/>
        </w:rPr>
        <w:t>Acknowledgement</w:t>
      </w:r>
      <w:r w:rsidR="00AC3691" w:rsidRPr="00E02AA3">
        <w:rPr>
          <w:rFonts w:ascii="Arial" w:eastAsia="Aptos" w:hAnsi="Arial" w:cs="Arial"/>
          <w:sz w:val="32"/>
          <w:szCs w:val="32"/>
        </w:rPr>
        <w:t xml:space="preserve"> of </w:t>
      </w:r>
      <w:r w:rsidR="1F1DFA44" w:rsidRPr="00E02AA3">
        <w:rPr>
          <w:rFonts w:ascii="Arial" w:eastAsia="Aptos" w:hAnsi="Arial" w:cs="Arial"/>
          <w:sz w:val="32"/>
          <w:szCs w:val="32"/>
        </w:rPr>
        <w:t>Country</w:t>
      </w:r>
    </w:p>
    <w:p w14:paraId="1288326C" w14:textId="3A28C8ED" w:rsidR="00AC3691" w:rsidRPr="00E02AA3" w:rsidRDefault="00AC3691" w:rsidP="00EA3524">
      <w:pPr>
        <w:spacing w:line="276" w:lineRule="auto"/>
        <w:rPr>
          <w:rFonts w:ascii="Arial" w:hAnsi="Arial" w:cs="Arial"/>
          <w:sz w:val="32"/>
          <w:szCs w:val="32"/>
        </w:rPr>
      </w:pPr>
      <w:r w:rsidRPr="00E02AA3">
        <w:rPr>
          <w:rFonts w:ascii="Arial" w:eastAsia="Aptos" w:hAnsi="Arial" w:cs="Arial"/>
          <w:sz w:val="32"/>
          <w:szCs w:val="32"/>
        </w:rPr>
        <w:t xml:space="preserve"> </w:t>
      </w:r>
    </w:p>
    <w:p w14:paraId="24CF6310" w14:textId="11903AB0" w:rsidR="002A1F9B" w:rsidRPr="00E02AA3" w:rsidRDefault="1F1DFA44" w:rsidP="00EA3524">
      <w:pPr>
        <w:spacing w:line="276" w:lineRule="auto"/>
        <w:rPr>
          <w:rFonts w:ascii="Arial" w:hAnsi="Arial" w:cs="Arial"/>
          <w:sz w:val="32"/>
          <w:szCs w:val="32"/>
        </w:rPr>
      </w:pPr>
      <w:r w:rsidRPr="00E02AA3">
        <w:rPr>
          <w:rFonts w:ascii="Arial" w:eastAsia="Aptos" w:hAnsi="Arial" w:cs="Arial"/>
          <w:sz w:val="32"/>
          <w:szCs w:val="32"/>
        </w:rPr>
        <w:t>Deafblind welcome and introduce Dr Julie Schneider, our MC for today.</w:t>
      </w:r>
    </w:p>
    <w:p w14:paraId="2D7D8BF9" w14:textId="5C74E08F"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4BD808D9" w14:textId="09000D17"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JULIE:</w:t>
      </w:r>
      <w:r w:rsidR="4CB8A765" w:rsidRPr="00E02AA3">
        <w:rPr>
          <w:rFonts w:ascii="Arial" w:eastAsia="Aptos" w:hAnsi="Arial" w:cs="Arial"/>
          <w:sz w:val="32"/>
          <w:szCs w:val="32"/>
        </w:rPr>
        <w:t xml:space="preserve"> </w:t>
      </w:r>
    </w:p>
    <w:p w14:paraId="0B83BFD1" w14:textId="0036E056" w:rsidR="1F1DFA44" w:rsidRPr="00E02AA3" w:rsidRDefault="6ED5371F" w:rsidP="371B57CA">
      <w:pPr>
        <w:spacing w:line="276" w:lineRule="auto"/>
        <w:rPr>
          <w:rFonts w:ascii="Arial" w:eastAsia="Aptos" w:hAnsi="Arial" w:cs="Arial"/>
          <w:b/>
          <w:bCs/>
          <w:sz w:val="32"/>
          <w:szCs w:val="32"/>
        </w:rPr>
      </w:pPr>
      <w:r w:rsidRPr="00E02AA3">
        <w:rPr>
          <w:rFonts w:ascii="Arial" w:eastAsia="Aptos" w:hAnsi="Arial" w:cs="Arial"/>
          <w:b/>
          <w:bCs/>
          <w:sz w:val="32"/>
          <w:szCs w:val="32"/>
        </w:rPr>
        <w:t>Housekeeping</w:t>
      </w:r>
    </w:p>
    <w:p w14:paraId="4DCBFC32" w14:textId="59BED0B6" w:rsidR="1F1DFA44" w:rsidRPr="00E02AA3" w:rsidRDefault="6ED5371F" w:rsidP="371B57CA">
      <w:pPr>
        <w:spacing w:line="276" w:lineRule="auto"/>
        <w:rPr>
          <w:rFonts w:ascii="Arial" w:hAnsi="Arial" w:cs="Arial"/>
          <w:sz w:val="32"/>
          <w:szCs w:val="32"/>
        </w:rPr>
      </w:pPr>
      <w:r w:rsidRPr="00E02AA3">
        <w:rPr>
          <w:rFonts w:ascii="Arial" w:eastAsia="Aptos" w:hAnsi="Arial" w:cs="Arial"/>
          <w:sz w:val="32"/>
          <w:szCs w:val="32"/>
        </w:rPr>
        <w:t>There are two sets of toilets available. The first across the foyer next to the glass wall, and the second by turning left out of the presentation space, turning left down the hallway and left again to the bathrooms.</w:t>
      </w:r>
    </w:p>
    <w:p w14:paraId="7AABB77D" w14:textId="7BE89473" w:rsidR="1F1DFA44" w:rsidRPr="00E02AA3" w:rsidRDefault="6ED5371F" w:rsidP="6B598424">
      <w:pPr>
        <w:spacing w:line="276" w:lineRule="auto"/>
        <w:rPr>
          <w:rFonts w:ascii="Arial" w:hAnsi="Arial" w:cs="Arial"/>
          <w:sz w:val="32"/>
          <w:szCs w:val="32"/>
        </w:rPr>
      </w:pPr>
      <w:r w:rsidRPr="00E02AA3">
        <w:rPr>
          <w:rFonts w:ascii="Arial" w:eastAsia="Aptos" w:hAnsi="Arial" w:cs="Arial"/>
          <w:sz w:val="32"/>
          <w:szCs w:val="32"/>
        </w:rPr>
        <w:t>Should we need to evacuate, turn right outside the presentation space, right again to leave the building and meet across the road to be checked against the registration list.</w:t>
      </w:r>
    </w:p>
    <w:p w14:paraId="372949E4" w14:textId="700E086F" w:rsidR="1F1DFA44" w:rsidRPr="00E02AA3" w:rsidRDefault="1F1DFA44" w:rsidP="6377F4B9">
      <w:pPr>
        <w:spacing w:line="276" w:lineRule="auto"/>
        <w:rPr>
          <w:rFonts w:ascii="Arial" w:eastAsia="Aptos" w:hAnsi="Arial" w:cs="Arial"/>
          <w:sz w:val="32"/>
          <w:szCs w:val="32"/>
        </w:rPr>
      </w:pPr>
    </w:p>
    <w:p w14:paraId="01647DFC" w14:textId="11B4184E" w:rsidR="1F1DFA44" w:rsidRPr="00E02AA3" w:rsidRDefault="1F1DFA44" w:rsidP="371B57CA">
      <w:pPr>
        <w:spacing w:line="276" w:lineRule="auto"/>
        <w:rPr>
          <w:rFonts w:ascii="Arial" w:eastAsia="Aptos" w:hAnsi="Arial" w:cs="Arial"/>
          <w:b/>
          <w:bCs/>
          <w:sz w:val="32"/>
          <w:szCs w:val="32"/>
        </w:rPr>
      </w:pPr>
      <w:r w:rsidRPr="00E02AA3">
        <w:rPr>
          <w:rFonts w:ascii="Arial" w:eastAsia="Aptos" w:hAnsi="Arial" w:cs="Arial"/>
          <w:b/>
          <w:bCs/>
          <w:sz w:val="32"/>
          <w:szCs w:val="32"/>
        </w:rPr>
        <w:t>Introduction to panellists</w:t>
      </w:r>
    </w:p>
    <w:p w14:paraId="13322812" w14:textId="6DAE1008"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69BE61F9" w14:textId="2FA3011E" w:rsidR="00AF638D" w:rsidRPr="00E02AA3" w:rsidRDefault="00AF638D" w:rsidP="00EA3524">
      <w:pPr>
        <w:spacing w:line="276" w:lineRule="auto"/>
        <w:rPr>
          <w:rFonts w:ascii="Arial" w:eastAsia="Aptos" w:hAnsi="Arial" w:cs="Arial"/>
          <w:sz w:val="32"/>
          <w:szCs w:val="32"/>
        </w:rPr>
      </w:pPr>
      <w:r w:rsidRPr="00E02AA3">
        <w:rPr>
          <w:rFonts w:ascii="Arial" w:eastAsia="Aptos" w:hAnsi="Arial" w:cs="Arial"/>
          <w:b/>
          <w:bCs/>
          <w:sz w:val="32"/>
          <w:szCs w:val="32"/>
        </w:rPr>
        <w:t>Tracey Johnston</w:t>
      </w:r>
    </w:p>
    <w:p w14:paraId="78DC5A1E" w14:textId="0AE17DE4" w:rsidR="1F1DFA44" w:rsidRPr="00E02AA3" w:rsidRDefault="25B869B7" w:rsidP="371B57CA">
      <w:pPr>
        <w:spacing w:line="276" w:lineRule="auto"/>
        <w:rPr>
          <w:rFonts w:ascii="Arial" w:hAnsi="Arial" w:cs="Arial"/>
          <w:sz w:val="32"/>
          <w:szCs w:val="32"/>
        </w:rPr>
      </w:pPr>
      <w:r w:rsidRPr="00E02AA3">
        <w:rPr>
          <w:rFonts w:ascii="Arial" w:eastAsia="Aptos" w:hAnsi="Arial" w:cs="Arial"/>
          <w:sz w:val="32"/>
          <w:szCs w:val="32"/>
        </w:rPr>
        <w:t>Tracey is a Teacher of the Deaf who spent 20 years working at NextSense with children who are deaf/hard of hearing and some with dual sensory impairments. She now works as Case Coordinator at UsherKids Australia and Project Officer at Deafblind Information Australia. Tracey worked within the NDIS framework from 2013 and now supports families with a strong focus on building their confidence and knowledge to navigate the scheme effectively.</w:t>
      </w:r>
      <w:r w:rsidR="61947ED3" w:rsidRPr="00E02AA3">
        <w:rPr>
          <w:rFonts w:ascii="Arial" w:eastAsia="Aptos" w:hAnsi="Arial" w:cs="Arial"/>
          <w:sz w:val="32"/>
          <w:szCs w:val="32"/>
        </w:rPr>
        <w:t xml:space="preserve"> </w:t>
      </w:r>
    </w:p>
    <w:p w14:paraId="271AD7CC" w14:textId="39A63286" w:rsidR="067063EF" w:rsidRPr="00E02AA3" w:rsidRDefault="067063EF" w:rsidP="067063EF">
      <w:pPr>
        <w:spacing w:line="276" w:lineRule="auto"/>
        <w:rPr>
          <w:rFonts w:ascii="Arial" w:eastAsia="Aptos" w:hAnsi="Arial" w:cs="Arial"/>
          <w:sz w:val="32"/>
          <w:szCs w:val="32"/>
        </w:rPr>
      </w:pPr>
    </w:p>
    <w:p w14:paraId="7A63E08F" w14:textId="18C87A6C" w:rsidR="00AF638D" w:rsidRPr="00E02AA3" w:rsidRDefault="0019407E" w:rsidP="00EA3524">
      <w:pPr>
        <w:spacing w:line="276" w:lineRule="auto"/>
        <w:rPr>
          <w:rFonts w:ascii="Arial" w:eastAsia="Aptos" w:hAnsi="Arial" w:cs="Arial"/>
          <w:b/>
          <w:bCs/>
          <w:sz w:val="32"/>
          <w:szCs w:val="32"/>
        </w:rPr>
      </w:pPr>
      <w:r w:rsidRPr="00E02AA3">
        <w:rPr>
          <w:rFonts w:ascii="Arial" w:eastAsia="Aptos" w:hAnsi="Arial" w:cs="Arial"/>
          <w:b/>
          <w:bCs/>
          <w:sz w:val="32"/>
          <w:szCs w:val="32"/>
        </w:rPr>
        <w:t xml:space="preserve">Steven </w:t>
      </w:r>
      <w:r w:rsidR="1A91722B" w:rsidRPr="00E02AA3">
        <w:rPr>
          <w:rFonts w:ascii="Arial" w:eastAsia="Aptos" w:hAnsi="Arial" w:cs="Arial"/>
          <w:b/>
          <w:bCs/>
          <w:sz w:val="32"/>
          <w:szCs w:val="32"/>
        </w:rPr>
        <w:t>Davison</w:t>
      </w:r>
    </w:p>
    <w:p w14:paraId="693AD805" w14:textId="2C205997"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Steven Davison has previously held senior roles with Services Australia (Commonwealth) and NSW Health (NSW), where he </w:t>
      </w:r>
      <w:r w:rsidRPr="00E02AA3">
        <w:rPr>
          <w:rFonts w:ascii="Arial" w:eastAsia="Aptos" w:hAnsi="Arial" w:cs="Arial"/>
          <w:sz w:val="32"/>
          <w:szCs w:val="32"/>
        </w:rPr>
        <w:lastRenderedPageBreak/>
        <w:t>was responsible for the transition of NSW Health to interface with the NDIS.</w:t>
      </w:r>
    </w:p>
    <w:p w14:paraId="34EC0E73" w14:textId="448CE9DF" w:rsidR="1F1DFA44" w:rsidRPr="00E02AA3" w:rsidRDefault="6C00B317" w:rsidP="371B57CA">
      <w:pPr>
        <w:spacing w:line="276" w:lineRule="auto"/>
        <w:rPr>
          <w:rFonts w:ascii="Arial" w:hAnsi="Arial" w:cs="Arial"/>
          <w:sz w:val="32"/>
          <w:szCs w:val="32"/>
        </w:rPr>
      </w:pPr>
      <w:r w:rsidRPr="00E02AA3">
        <w:rPr>
          <w:rFonts w:ascii="Arial" w:eastAsia="Aptos" w:hAnsi="Arial" w:cs="Arial"/>
          <w:sz w:val="32"/>
          <w:szCs w:val="32"/>
        </w:rPr>
        <w:t>H</w:t>
      </w:r>
      <w:r w:rsidR="7F3E8A89" w:rsidRPr="00E02AA3">
        <w:rPr>
          <w:rFonts w:ascii="Arial" w:eastAsia="Aptos" w:hAnsi="Arial" w:cs="Arial"/>
          <w:sz w:val="32"/>
          <w:szCs w:val="32"/>
        </w:rPr>
        <w:t>e</w:t>
      </w:r>
      <w:r w:rsidRPr="00E02AA3">
        <w:rPr>
          <w:rFonts w:ascii="Arial" w:eastAsia="Aptos" w:hAnsi="Arial" w:cs="Arial"/>
          <w:sz w:val="32"/>
          <w:szCs w:val="32"/>
        </w:rPr>
        <w:t xml:space="preserve"> </w:t>
      </w:r>
      <w:r w:rsidR="00B13D13" w:rsidRPr="00E02AA3">
        <w:rPr>
          <w:rFonts w:ascii="Arial" w:eastAsia="Aptos" w:hAnsi="Arial" w:cs="Arial"/>
          <w:sz w:val="32"/>
          <w:szCs w:val="32"/>
        </w:rPr>
        <w:t xml:space="preserve">also </w:t>
      </w:r>
      <w:r w:rsidR="00BC369B" w:rsidRPr="00E02AA3">
        <w:rPr>
          <w:rFonts w:ascii="Arial" w:eastAsia="Aptos" w:hAnsi="Arial" w:cs="Arial"/>
          <w:sz w:val="32"/>
          <w:szCs w:val="32"/>
        </w:rPr>
        <w:t>works</w:t>
      </w:r>
      <w:r w:rsidR="5EA63A9C" w:rsidRPr="00E02AA3">
        <w:rPr>
          <w:rFonts w:ascii="Arial" w:eastAsia="Aptos" w:hAnsi="Arial" w:cs="Arial"/>
          <w:sz w:val="32"/>
          <w:szCs w:val="32"/>
        </w:rPr>
        <w:t xml:space="preserve"> a</w:t>
      </w:r>
      <w:r w:rsidR="025BF9EA" w:rsidRPr="00E02AA3">
        <w:rPr>
          <w:rFonts w:ascii="Arial" w:eastAsia="Aptos" w:hAnsi="Arial" w:cs="Arial"/>
          <w:sz w:val="32"/>
          <w:szCs w:val="32"/>
        </w:rPr>
        <w:t>s a G</w:t>
      </w:r>
      <w:r w:rsidR="1F1DFA44" w:rsidRPr="00E02AA3">
        <w:rPr>
          <w:rFonts w:ascii="Arial" w:eastAsia="Aptos" w:hAnsi="Arial" w:cs="Arial"/>
          <w:sz w:val="32"/>
          <w:szCs w:val="32"/>
        </w:rPr>
        <w:t>eneral Member, NSW Civil and Administrative Tribunal</w:t>
      </w:r>
      <w:r w:rsidR="1EE6B865" w:rsidRPr="00E02AA3">
        <w:rPr>
          <w:rFonts w:ascii="Arial" w:eastAsia="Aptos" w:hAnsi="Arial" w:cs="Arial"/>
          <w:sz w:val="32"/>
          <w:szCs w:val="32"/>
        </w:rPr>
        <w:t>, and</w:t>
      </w:r>
      <w:r w:rsidR="1F1DFA44" w:rsidRPr="00E02AA3">
        <w:rPr>
          <w:rFonts w:ascii="Arial" w:eastAsia="Aptos" w:hAnsi="Arial" w:cs="Arial"/>
          <w:sz w:val="32"/>
          <w:szCs w:val="32"/>
        </w:rPr>
        <w:t xml:space="preserve"> represents NDIS participants, including applications for review at the Administrative Review Tribunal (ART).</w:t>
      </w:r>
    </w:p>
    <w:p w14:paraId="1DC684AD" w14:textId="00727CDC"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4E8EDC16" w14:textId="570E6066"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Annmaree Watharow</w:t>
      </w:r>
    </w:p>
    <w:p w14:paraId="42561E7E" w14:textId="1F24971C"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Annmaree Watharow has Usher syndrome and completed a medical degree as the first deaf person to do so at the University of Sydney. She undertook a PhD examining the hospital experiences of people with deafblindness and now works at the Centre for Disability Research and Policy at the University of Sydney.</w:t>
      </w:r>
    </w:p>
    <w:p w14:paraId="52B74471" w14:textId="233BDF37"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6508D143" w14:textId="08B9215D"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Bronek Lemow</w:t>
      </w:r>
    </w:p>
    <w:p w14:paraId="0EBCBB96" w14:textId="7AE9A58B"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Bronek Lemow is a Deaf Subject Matter Expert working in the NDIS space, bringing a mix of professional and lived experience to the conversation. He spends his days untangling NDIS rules, processes and acronyms, with a particular interest in making the complicated stuff a little less complicated. He has also worked with deafblind people, helping bring activities, outings and meetings to life and making sure the right support was there to help everyone get involved.</w:t>
      </w:r>
    </w:p>
    <w:p w14:paraId="6405B575" w14:textId="700EF769"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2C0C949F" w14:textId="0B417B21"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Rebecca Maxwell</w:t>
      </w:r>
    </w:p>
    <w:p w14:paraId="544F79AE" w14:textId="703B85BF"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Rebecca Maxwell is a Network Manager at NextSense, overseeing the day-to-day operations of Early Intervention Services, the Cochlear Implant Program and therapy services across the lifespan. In the past, she has practised as a Speech Pathologist at NextSense and in paediatric community health roles. She is committed to providing best-practice supports to children and families.</w:t>
      </w:r>
    </w:p>
    <w:p w14:paraId="07063F53" w14:textId="6B8BEE11"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lastRenderedPageBreak/>
        <w:t xml:space="preserve"> </w:t>
      </w:r>
    </w:p>
    <w:p w14:paraId="4ABB809D" w14:textId="498B19B1"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Sarah Marshall</w:t>
      </w:r>
    </w:p>
    <w:p w14:paraId="7326ECFB" w14:textId="282F100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Sarah Marshall is a speech pathologist and Service Quality Lead at NextSense who is passionate about supporting children and families who are deaf, hard of hearing, blind, low vision and deafblind. Sarah is a lifelong learner who strives to provide the best possible support to those she works with. Her connection to the deafblind community is personal, as she has deafblind relatives, making this area of practice especially meaningful to her.</w:t>
      </w:r>
    </w:p>
    <w:p w14:paraId="773E3E81" w14:textId="10DE1386" w:rsidR="7D61769A" w:rsidRPr="00E02AA3" w:rsidRDefault="7D61769A" w:rsidP="7D61769A">
      <w:pPr>
        <w:spacing w:line="276" w:lineRule="auto"/>
        <w:rPr>
          <w:rFonts w:ascii="Arial" w:eastAsia="Aptos" w:hAnsi="Arial" w:cs="Arial"/>
          <w:sz w:val="32"/>
          <w:szCs w:val="32"/>
        </w:rPr>
      </w:pPr>
    </w:p>
    <w:p w14:paraId="4C39058C" w14:textId="7FDAA689" w:rsidR="643E4877" w:rsidRPr="00E02AA3" w:rsidRDefault="643E4877" w:rsidP="3DC2658E">
      <w:pPr>
        <w:spacing w:line="276" w:lineRule="auto"/>
        <w:rPr>
          <w:rFonts w:ascii="Arial" w:hAnsi="Arial" w:cs="Arial"/>
          <w:sz w:val="32"/>
          <w:szCs w:val="32"/>
        </w:rPr>
      </w:pPr>
      <w:r w:rsidRPr="00E02AA3">
        <w:rPr>
          <w:rFonts w:ascii="Arial" w:eastAsia="Aptos" w:hAnsi="Arial" w:cs="Arial"/>
          <w:sz w:val="32"/>
          <w:szCs w:val="32"/>
        </w:rPr>
        <w:t xml:space="preserve">Disclaimer: NextSense is a disability service provider for clients who are Deaf/hard of hearing and who are blind or have low vision. This includes clients who are Deafblind. </w:t>
      </w:r>
    </w:p>
    <w:p w14:paraId="2020EFE0" w14:textId="5DACDF8D" w:rsidR="643E4877" w:rsidRPr="00E02AA3" w:rsidRDefault="643E4877" w:rsidP="3DC2658E">
      <w:pPr>
        <w:spacing w:line="276" w:lineRule="auto"/>
        <w:rPr>
          <w:rFonts w:ascii="Arial" w:hAnsi="Arial" w:cs="Arial"/>
          <w:sz w:val="32"/>
          <w:szCs w:val="32"/>
        </w:rPr>
      </w:pPr>
      <w:r w:rsidRPr="00E02AA3">
        <w:rPr>
          <w:rFonts w:ascii="Arial" w:eastAsia="Aptos" w:hAnsi="Arial" w:cs="Arial"/>
          <w:sz w:val="32"/>
          <w:szCs w:val="32"/>
        </w:rPr>
        <w:t xml:space="preserve">All answers below are based on our experience working with individual participants and their particular/unique circumstances. We cannot speak on behalf of the NDIA and their decision-making processes or their recognition of diagnoses and individual needs.  </w:t>
      </w:r>
    </w:p>
    <w:p w14:paraId="2B058D25" w14:textId="04C70398" w:rsidR="006A5CB1" w:rsidRPr="00E02AA3" w:rsidRDefault="006A5CB1" w:rsidP="3DC2658E">
      <w:pPr>
        <w:spacing w:line="276" w:lineRule="auto"/>
        <w:rPr>
          <w:rFonts w:ascii="Arial" w:eastAsia="Aptos" w:hAnsi="Arial" w:cs="Arial"/>
          <w:sz w:val="32"/>
          <w:szCs w:val="32"/>
        </w:rPr>
      </w:pPr>
    </w:p>
    <w:p w14:paraId="3C64A26B" w14:textId="66840DC0" w:rsidR="006A5CB1" w:rsidRPr="00E02AA3" w:rsidRDefault="006A5CB1" w:rsidP="3DC2658E">
      <w:pPr>
        <w:spacing w:line="276" w:lineRule="auto"/>
        <w:rPr>
          <w:rFonts w:ascii="Arial" w:eastAsia="Aptos" w:hAnsi="Arial" w:cs="Arial"/>
          <w:sz w:val="32"/>
          <w:szCs w:val="32"/>
        </w:rPr>
      </w:pPr>
      <w:r w:rsidRPr="00E02AA3">
        <w:rPr>
          <w:rFonts w:ascii="Arial" w:eastAsia="Aptos" w:hAnsi="Arial" w:cs="Arial"/>
          <w:sz w:val="32"/>
          <w:szCs w:val="32"/>
        </w:rPr>
        <w:t xml:space="preserve">Breaking up our </w:t>
      </w:r>
      <w:r w:rsidR="00005607" w:rsidRPr="00E02AA3">
        <w:rPr>
          <w:rFonts w:ascii="Arial" w:eastAsia="Aptos" w:hAnsi="Arial" w:cs="Arial"/>
          <w:sz w:val="32"/>
          <w:szCs w:val="32"/>
        </w:rPr>
        <w:t xml:space="preserve">burning </w:t>
      </w:r>
      <w:r w:rsidR="6F37CFC1" w:rsidRPr="00E02AA3">
        <w:rPr>
          <w:rFonts w:ascii="Arial" w:eastAsia="Aptos" w:hAnsi="Arial" w:cs="Arial"/>
          <w:sz w:val="32"/>
          <w:szCs w:val="32"/>
        </w:rPr>
        <w:t>NDIS</w:t>
      </w:r>
      <w:r w:rsidR="00005607" w:rsidRPr="00E02AA3">
        <w:rPr>
          <w:rFonts w:ascii="Arial" w:eastAsia="Aptos" w:hAnsi="Arial" w:cs="Arial"/>
          <w:sz w:val="32"/>
          <w:szCs w:val="32"/>
        </w:rPr>
        <w:t xml:space="preserve"> questions </w:t>
      </w:r>
      <w:r w:rsidR="003C7A15" w:rsidRPr="00E02AA3">
        <w:rPr>
          <w:rFonts w:ascii="Arial" w:eastAsia="Aptos" w:hAnsi="Arial" w:cs="Arial"/>
          <w:sz w:val="32"/>
          <w:szCs w:val="32"/>
        </w:rPr>
        <w:t xml:space="preserve">and answers will be </w:t>
      </w:r>
      <w:r w:rsidR="00C207F6" w:rsidRPr="00E02AA3">
        <w:rPr>
          <w:rFonts w:ascii="Arial" w:eastAsia="Aptos" w:hAnsi="Arial" w:cs="Arial"/>
          <w:sz w:val="32"/>
          <w:szCs w:val="32"/>
        </w:rPr>
        <w:t>boo</w:t>
      </w:r>
      <w:r w:rsidR="00362863" w:rsidRPr="00E02AA3">
        <w:rPr>
          <w:rFonts w:ascii="Arial" w:eastAsia="Aptos" w:hAnsi="Arial" w:cs="Arial"/>
          <w:sz w:val="32"/>
          <w:szCs w:val="32"/>
        </w:rPr>
        <w:t>k</w:t>
      </w:r>
      <w:r w:rsidR="00F77172" w:rsidRPr="00E02AA3">
        <w:rPr>
          <w:rFonts w:ascii="Arial" w:eastAsia="Aptos" w:hAnsi="Arial" w:cs="Arial"/>
          <w:sz w:val="32"/>
          <w:szCs w:val="32"/>
        </w:rPr>
        <w:t xml:space="preserve">let </w:t>
      </w:r>
      <w:r w:rsidR="00FE7386" w:rsidRPr="00E02AA3">
        <w:rPr>
          <w:rFonts w:ascii="Arial" w:eastAsia="Aptos" w:hAnsi="Arial" w:cs="Arial"/>
          <w:sz w:val="32"/>
          <w:szCs w:val="32"/>
        </w:rPr>
        <w:t xml:space="preserve">launches </w:t>
      </w:r>
      <w:r w:rsidR="00A05AFE" w:rsidRPr="00E02AA3">
        <w:rPr>
          <w:rFonts w:ascii="Arial" w:eastAsia="Aptos" w:hAnsi="Arial" w:cs="Arial"/>
          <w:sz w:val="32"/>
          <w:szCs w:val="32"/>
        </w:rPr>
        <w:t xml:space="preserve">by the </w:t>
      </w:r>
      <w:r w:rsidR="00477B5C" w:rsidRPr="00E02AA3">
        <w:rPr>
          <w:rFonts w:ascii="Arial" w:eastAsia="Aptos" w:hAnsi="Arial" w:cs="Arial"/>
          <w:sz w:val="32"/>
          <w:szCs w:val="32"/>
        </w:rPr>
        <w:t xml:space="preserve">Master of Occupational Therapy </w:t>
      </w:r>
      <w:r w:rsidR="00F3070A" w:rsidRPr="00E02AA3">
        <w:rPr>
          <w:rFonts w:ascii="Arial" w:eastAsia="Aptos" w:hAnsi="Arial" w:cs="Arial"/>
          <w:sz w:val="32"/>
          <w:szCs w:val="32"/>
        </w:rPr>
        <w:t xml:space="preserve">students at the </w:t>
      </w:r>
      <w:r w:rsidR="64D18759" w:rsidRPr="00E02AA3">
        <w:rPr>
          <w:rFonts w:ascii="Arial" w:eastAsia="Aptos" w:hAnsi="Arial" w:cs="Arial"/>
          <w:sz w:val="32"/>
          <w:szCs w:val="32"/>
        </w:rPr>
        <w:t>University</w:t>
      </w:r>
      <w:r w:rsidR="00D23BF4" w:rsidRPr="00E02AA3">
        <w:rPr>
          <w:rFonts w:ascii="Arial" w:eastAsia="Aptos" w:hAnsi="Arial" w:cs="Arial"/>
          <w:sz w:val="32"/>
          <w:szCs w:val="32"/>
        </w:rPr>
        <w:t xml:space="preserve"> of Sy</w:t>
      </w:r>
      <w:r w:rsidR="00851AD0" w:rsidRPr="00E02AA3">
        <w:rPr>
          <w:rFonts w:ascii="Arial" w:eastAsia="Aptos" w:hAnsi="Arial" w:cs="Arial"/>
          <w:sz w:val="32"/>
          <w:szCs w:val="32"/>
        </w:rPr>
        <w:t>dn</w:t>
      </w:r>
      <w:r w:rsidR="001B416C" w:rsidRPr="00E02AA3">
        <w:rPr>
          <w:rFonts w:ascii="Arial" w:eastAsia="Aptos" w:hAnsi="Arial" w:cs="Arial"/>
          <w:sz w:val="32"/>
          <w:szCs w:val="32"/>
        </w:rPr>
        <w:t>ey</w:t>
      </w:r>
      <w:r w:rsidR="00052ED7" w:rsidRPr="00E02AA3">
        <w:rPr>
          <w:rFonts w:ascii="Arial" w:eastAsia="Aptos" w:hAnsi="Arial" w:cs="Arial"/>
          <w:sz w:val="32"/>
          <w:szCs w:val="32"/>
        </w:rPr>
        <w:t xml:space="preserve">. </w:t>
      </w:r>
      <w:r w:rsidR="1B7CBCB8" w:rsidRPr="00E02AA3">
        <w:rPr>
          <w:rFonts w:ascii="Arial" w:eastAsia="Aptos" w:hAnsi="Arial" w:cs="Arial"/>
          <w:sz w:val="32"/>
          <w:szCs w:val="32"/>
        </w:rPr>
        <w:t>A</w:t>
      </w:r>
      <w:r w:rsidR="000558FD" w:rsidRPr="00E02AA3">
        <w:rPr>
          <w:rFonts w:ascii="Arial" w:eastAsia="Aptos" w:hAnsi="Arial" w:cs="Arial"/>
          <w:sz w:val="32"/>
          <w:szCs w:val="32"/>
        </w:rPr>
        <w:t xml:space="preserve">ll booklets </w:t>
      </w:r>
      <w:r w:rsidR="00346EAE" w:rsidRPr="00E02AA3">
        <w:rPr>
          <w:rFonts w:ascii="Arial" w:eastAsia="Aptos" w:hAnsi="Arial" w:cs="Arial"/>
          <w:sz w:val="32"/>
          <w:szCs w:val="32"/>
        </w:rPr>
        <w:t>are very rel</w:t>
      </w:r>
      <w:r w:rsidR="004E7030" w:rsidRPr="00E02AA3">
        <w:rPr>
          <w:rFonts w:ascii="Arial" w:eastAsia="Aptos" w:hAnsi="Arial" w:cs="Arial"/>
          <w:sz w:val="32"/>
          <w:szCs w:val="32"/>
        </w:rPr>
        <w:t>evant to our</w:t>
      </w:r>
      <w:r w:rsidR="00EB336D" w:rsidRPr="00E02AA3">
        <w:rPr>
          <w:rFonts w:ascii="Arial" w:eastAsia="Aptos" w:hAnsi="Arial" w:cs="Arial"/>
          <w:sz w:val="32"/>
          <w:szCs w:val="32"/>
        </w:rPr>
        <w:t xml:space="preserve"> </w:t>
      </w:r>
      <w:r w:rsidR="008E6D68" w:rsidRPr="00E02AA3">
        <w:rPr>
          <w:rFonts w:ascii="Arial" w:eastAsia="Aptos" w:hAnsi="Arial" w:cs="Arial"/>
          <w:sz w:val="32"/>
          <w:szCs w:val="32"/>
        </w:rPr>
        <w:t xml:space="preserve">work today on the NDIS </w:t>
      </w:r>
      <w:r w:rsidR="00D45DA9" w:rsidRPr="00E02AA3">
        <w:rPr>
          <w:rFonts w:ascii="Arial" w:eastAsia="Aptos" w:hAnsi="Arial" w:cs="Arial"/>
          <w:sz w:val="32"/>
          <w:szCs w:val="32"/>
        </w:rPr>
        <w:t xml:space="preserve">challenges and changes. </w:t>
      </w:r>
      <w:r w:rsidR="002E2ABB" w:rsidRPr="00E02AA3">
        <w:rPr>
          <w:rFonts w:ascii="Arial" w:eastAsia="Aptos" w:hAnsi="Arial" w:cs="Arial"/>
          <w:sz w:val="32"/>
          <w:szCs w:val="32"/>
        </w:rPr>
        <w:t xml:space="preserve">They are </w:t>
      </w:r>
      <w:r w:rsidR="004361F0" w:rsidRPr="00E02AA3">
        <w:rPr>
          <w:rFonts w:ascii="Arial" w:eastAsia="Aptos" w:hAnsi="Arial" w:cs="Arial"/>
          <w:sz w:val="32"/>
          <w:szCs w:val="32"/>
        </w:rPr>
        <w:t>available in d</w:t>
      </w:r>
      <w:r w:rsidR="0001302E" w:rsidRPr="00E02AA3">
        <w:rPr>
          <w:rFonts w:ascii="Arial" w:eastAsia="Aptos" w:hAnsi="Arial" w:cs="Arial"/>
          <w:sz w:val="32"/>
          <w:szCs w:val="32"/>
        </w:rPr>
        <w:t xml:space="preserve">raft </w:t>
      </w:r>
      <w:r w:rsidR="00B12C2A" w:rsidRPr="00E02AA3">
        <w:rPr>
          <w:rFonts w:ascii="Arial" w:eastAsia="Aptos" w:hAnsi="Arial" w:cs="Arial"/>
          <w:sz w:val="32"/>
          <w:szCs w:val="32"/>
        </w:rPr>
        <w:t>format</w:t>
      </w:r>
      <w:r w:rsidR="009C2EC9" w:rsidRPr="00E02AA3">
        <w:rPr>
          <w:rFonts w:ascii="Arial" w:eastAsia="Aptos" w:hAnsi="Arial" w:cs="Arial"/>
          <w:sz w:val="32"/>
          <w:szCs w:val="32"/>
        </w:rPr>
        <w:t xml:space="preserve">, hard copies here </w:t>
      </w:r>
      <w:r w:rsidR="00744355" w:rsidRPr="00E02AA3">
        <w:rPr>
          <w:rFonts w:ascii="Arial" w:eastAsia="Aptos" w:hAnsi="Arial" w:cs="Arial"/>
          <w:sz w:val="32"/>
          <w:szCs w:val="32"/>
        </w:rPr>
        <w:t xml:space="preserve">today </w:t>
      </w:r>
      <w:r w:rsidR="001312D7" w:rsidRPr="00E02AA3">
        <w:rPr>
          <w:rFonts w:ascii="Arial" w:eastAsia="Aptos" w:hAnsi="Arial" w:cs="Arial"/>
          <w:sz w:val="32"/>
          <w:szCs w:val="32"/>
        </w:rPr>
        <w:t xml:space="preserve">and </w:t>
      </w:r>
      <w:r w:rsidR="00B055A6" w:rsidRPr="00E02AA3">
        <w:rPr>
          <w:rFonts w:ascii="Arial" w:eastAsia="Aptos" w:hAnsi="Arial" w:cs="Arial"/>
          <w:sz w:val="32"/>
          <w:szCs w:val="32"/>
        </w:rPr>
        <w:t xml:space="preserve">electronic copies on </w:t>
      </w:r>
      <w:r w:rsidR="00906761" w:rsidRPr="00E02AA3">
        <w:rPr>
          <w:rFonts w:ascii="Arial" w:eastAsia="Aptos" w:hAnsi="Arial" w:cs="Arial"/>
          <w:sz w:val="32"/>
          <w:szCs w:val="32"/>
        </w:rPr>
        <w:t xml:space="preserve">the </w:t>
      </w:r>
      <w:r w:rsidR="45392804" w:rsidRPr="00E02AA3">
        <w:rPr>
          <w:rFonts w:ascii="Arial" w:eastAsia="Aptos" w:hAnsi="Arial" w:cs="Arial"/>
          <w:sz w:val="32"/>
          <w:szCs w:val="32"/>
        </w:rPr>
        <w:t>Dual Sensory Impairment P</w:t>
      </w:r>
      <w:r w:rsidR="3E6B66A2" w:rsidRPr="00E02AA3">
        <w:rPr>
          <w:rFonts w:ascii="Arial" w:eastAsia="Aptos" w:hAnsi="Arial" w:cs="Arial"/>
          <w:sz w:val="32"/>
          <w:szCs w:val="32"/>
        </w:rPr>
        <w:t>roject</w:t>
      </w:r>
      <w:r w:rsidR="00D10B09" w:rsidRPr="00E02AA3">
        <w:rPr>
          <w:rFonts w:ascii="Arial" w:eastAsia="Aptos" w:hAnsi="Arial" w:cs="Arial"/>
          <w:sz w:val="32"/>
          <w:szCs w:val="32"/>
        </w:rPr>
        <w:t xml:space="preserve"> </w:t>
      </w:r>
      <w:r w:rsidR="36D5CB16" w:rsidRPr="00E02AA3">
        <w:rPr>
          <w:rFonts w:ascii="Arial" w:eastAsia="Aptos" w:hAnsi="Arial" w:cs="Arial"/>
          <w:sz w:val="32"/>
          <w:szCs w:val="32"/>
        </w:rPr>
        <w:t xml:space="preserve">and Hunter Deafblind Connect </w:t>
      </w:r>
      <w:r w:rsidR="00D10B09" w:rsidRPr="00E02AA3">
        <w:rPr>
          <w:rFonts w:ascii="Arial" w:eastAsia="Aptos" w:hAnsi="Arial" w:cs="Arial"/>
          <w:sz w:val="32"/>
          <w:szCs w:val="32"/>
        </w:rPr>
        <w:t>web</w:t>
      </w:r>
      <w:r w:rsidR="00894D18" w:rsidRPr="00E02AA3">
        <w:rPr>
          <w:rFonts w:ascii="Arial" w:eastAsia="Aptos" w:hAnsi="Arial" w:cs="Arial"/>
          <w:sz w:val="32"/>
          <w:szCs w:val="32"/>
        </w:rPr>
        <w:t>site</w:t>
      </w:r>
      <w:r w:rsidR="1A16F01F" w:rsidRPr="00E02AA3">
        <w:rPr>
          <w:rFonts w:ascii="Arial" w:eastAsia="Aptos" w:hAnsi="Arial" w:cs="Arial"/>
          <w:sz w:val="32"/>
          <w:szCs w:val="32"/>
        </w:rPr>
        <w:t>s</w:t>
      </w:r>
      <w:r w:rsidR="00894D18" w:rsidRPr="00E02AA3">
        <w:rPr>
          <w:rFonts w:ascii="Arial" w:eastAsia="Aptos" w:hAnsi="Arial" w:cs="Arial"/>
          <w:sz w:val="32"/>
          <w:szCs w:val="32"/>
        </w:rPr>
        <w:t xml:space="preserve">. </w:t>
      </w:r>
      <w:r w:rsidR="12B3873C" w:rsidRPr="00E02AA3">
        <w:rPr>
          <w:rFonts w:ascii="Arial" w:eastAsia="Aptos" w:hAnsi="Arial" w:cs="Arial"/>
          <w:sz w:val="32"/>
          <w:szCs w:val="32"/>
        </w:rPr>
        <w:t>W</w:t>
      </w:r>
      <w:r w:rsidR="005C2CF5" w:rsidRPr="00E02AA3">
        <w:rPr>
          <w:rFonts w:ascii="Arial" w:eastAsia="Aptos" w:hAnsi="Arial" w:cs="Arial"/>
          <w:sz w:val="32"/>
          <w:szCs w:val="32"/>
        </w:rPr>
        <w:t xml:space="preserve">e would </w:t>
      </w:r>
      <w:r w:rsidR="00BF5F78" w:rsidRPr="00E02AA3">
        <w:rPr>
          <w:rFonts w:ascii="Arial" w:eastAsia="Aptos" w:hAnsi="Arial" w:cs="Arial"/>
          <w:sz w:val="32"/>
          <w:szCs w:val="32"/>
        </w:rPr>
        <w:t xml:space="preserve">really love feedback </w:t>
      </w:r>
      <w:r w:rsidR="007B066C" w:rsidRPr="00E02AA3">
        <w:rPr>
          <w:rFonts w:ascii="Arial" w:eastAsia="Aptos" w:hAnsi="Arial" w:cs="Arial"/>
          <w:sz w:val="32"/>
          <w:szCs w:val="32"/>
        </w:rPr>
        <w:t xml:space="preserve">from you all </w:t>
      </w:r>
      <w:r w:rsidR="00A443BD" w:rsidRPr="00E02AA3">
        <w:rPr>
          <w:rFonts w:ascii="Arial" w:eastAsia="Aptos" w:hAnsi="Arial" w:cs="Arial"/>
          <w:sz w:val="32"/>
          <w:szCs w:val="32"/>
        </w:rPr>
        <w:t>so the</w:t>
      </w:r>
      <w:r w:rsidR="00724682" w:rsidRPr="00E02AA3">
        <w:rPr>
          <w:rFonts w:ascii="Arial" w:eastAsia="Aptos" w:hAnsi="Arial" w:cs="Arial"/>
          <w:sz w:val="32"/>
          <w:szCs w:val="32"/>
        </w:rPr>
        <w:t xml:space="preserve"> final versions </w:t>
      </w:r>
      <w:r w:rsidR="007213F6" w:rsidRPr="00E02AA3">
        <w:rPr>
          <w:rFonts w:ascii="Arial" w:eastAsia="Aptos" w:hAnsi="Arial" w:cs="Arial"/>
          <w:sz w:val="32"/>
          <w:szCs w:val="32"/>
        </w:rPr>
        <w:t xml:space="preserve">are </w:t>
      </w:r>
      <w:r w:rsidR="00C50AF1" w:rsidRPr="00E02AA3">
        <w:rPr>
          <w:rFonts w:ascii="Arial" w:eastAsia="Aptos" w:hAnsi="Arial" w:cs="Arial"/>
          <w:sz w:val="32"/>
          <w:szCs w:val="32"/>
        </w:rPr>
        <w:t>as good as they can possibl</w:t>
      </w:r>
      <w:r w:rsidR="009A3AAD" w:rsidRPr="00E02AA3">
        <w:rPr>
          <w:rFonts w:ascii="Arial" w:eastAsia="Aptos" w:hAnsi="Arial" w:cs="Arial"/>
          <w:sz w:val="32"/>
          <w:szCs w:val="32"/>
        </w:rPr>
        <w:t xml:space="preserve">y be. </w:t>
      </w:r>
    </w:p>
    <w:p w14:paraId="426DCB7C" w14:textId="0F048B67"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 xml:space="preserve"> </w:t>
      </w:r>
    </w:p>
    <w:p w14:paraId="43821DD5" w14:textId="794DB031"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Book Authors</w:t>
      </w:r>
    </w:p>
    <w:p w14:paraId="7B88CABB" w14:textId="1031BCDD" w:rsidR="6D607607" w:rsidRPr="00E02AA3" w:rsidRDefault="6D607607" w:rsidP="2E4ECCE3">
      <w:pPr>
        <w:spacing w:line="276" w:lineRule="auto"/>
        <w:rPr>
          <w:rFonts w:ascii="Arial" w:hAnsi="Arial" w:cs="Arial"/>
          <w:sz w:val="32"/>
          <w:szCs w:val="32"/>
        </w:rPr>
      </w:pPr>
      <w:r w:rsidRPr="00E02AA3">
        <w:rPr>
          <w:rFonts w:ascii="Arial" w:eastAsia="Aptos" w:hAnsi="Arial" w:cs="Arial"/>
          <w:b/>
          <w:bCs/>
          <w:sz w:val="32"/>
          <w:szCs w:val="32"/>
        </w:rPr>
        <w:lastRenderedPageBreak/>
        <w:t>Books 1 and 2: Communication Guide and Personal Communication Handbook</w:t>
      </w:r>
      <w:r w:rsidRPr="00E02AA3">
        <w:rPr>
          <w:rFonts w:ascii="Arial" w:hAnsi="Arial" w:cs="Arial"/>
          <w:sz w:val="32"/>
          <w:szCs w:val="32"/>
        </w:rPr>
        <w:br/>
      </w:r>
      <w:r w:rsidRPr="00E02AA3">
        <w:rPr>
          <w:rFonts w:ascii="Arial" w:eastAsia="Aptos" w:hAnsi="Arial" w:cs="Arial"/>
          <w:sz w:val="32"/>
          <w:szCs w:val="32"/>
        </w:rPr>
        <w:t>Bo Ngai, Thea Pang, Qinyu Zhang</w:t>
      </w:r>
    </w:p>
    <w:p w14:paraId="2C2191ED" w14:textId="0E6635FC"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 xml:space="preserve">Book </w:t>
      </w:r>
      <w:r w:rsidR="3D8647E1" w:rsidRPr="00E02AA3">
        <w:rPr>
          <w:rFonts w:ascii="Arial" w:eastAsia="Aptos" w:hAnsi="Arial" w:cs="Arial"/>
          <w:b/>
          <w:bCs/>
          <w:sz w:val="32"/>
          <w:szCs w:val="32"/>
        </w:rPr>
        <w:t>3</w:t>
      </w:r>
      <w:r w:rsidRPr="00E02AA3">
        <w:rPr>
          <w:rFonts w:ascii="Arial" w:eastAsia="Aptos" w:hAnsi="Arial" w:cs="Arial"/>
          <w:b/>
          <w:bCs/>
          <w:sz w:val="32"/>
          <w:szCs w:val="32"/>
        </w:rPr>
        <w:t>: Home Modifications</w:t>
      </w:r>
      <w:r w:rsidRPr="00E02AA3">
        <w:rPr>
          <w:rFonts w:ascii="Arial" w:hAnsi="Arial" w:cs="Arial"/>
          <w:sz w:val="32"/>
          <w:szCs w:val="32"/>
        </w:rPr>
        <w:br/>
      </w:r>
      <w:r w:rsidRPr="00E02AA3">
        <w:rPr>
          <w:rFonts w:ascii="Arial" w:eastAsia="Aptos" w:hAnsi="Arial" w:cs="Arial"/>
          <w:sz w:val="32"/>
          <w:szCs w:val="32"/>
        </w:rPr>
        <w:t>Dean</w:t>
      </w:r>
      <w:r w:rsidR="68B3728E" w:rsidRPr="00E02AA3">
        <w:rPr>
          <w:rFonts w:ascii="Arial" w:eastAsia="Aptos" w:hAnsi="Arial" w:cs="Arial"/>
          <w:sz w:val="32"/>
          <w:szCs w:val="32"/>
        </w:rPr>
        <w:t xml:space="preserve"> Caccamo</w:t>
      </w:r>
      <w:r w:rsidRPr="00E02AA3">
        <w:rPr>
          <w:rFonts w:ascii="Arial" w:eastAsia="Aptos" w:hAnsi="Arial" w:cs="Arial"/>
          <w:sz w:val="32"/>
          <w:szCs w:val="32"/>
        </w:rPr>
        <w:t>, Zoe</w:t>
      </w:r>
      <w:r w:rsidR="265CE738" w:rsidRPr="00E02AA3">
        <w:rPr>
          <w:rFonts w:ascii="Arial" w:eastAsia="Aptos" w:hAnsi="Arial" w:cs="Arial"/>
          <w:sz w:val="32"/>
          <w:szCs w:val="32"/>
        </w:rPr>
        <w:t xml:space="preserve"> Kong</w:t>
      </w:r>
      <w:r w:rsidRPr="00E02AA3">
        <w:rPr>
          <w:rFonts w:ascii="Arial" w:eastAsia="Aptos" w:hAnsi="Arial" w:cs="Arial"/>
          <w:sz w:val="32"/>
          <w:szCs w:val="32"/>
        </w:rPr>
        <w:t>, Gabby</w:t>
      </w:r>
      <w:r w:rsidR="151FB335" w:rsidRPr="00E02AA3">
        <w:rPr>
          <w:rFonts w:ascii="Arial" w:eastAsia="Aptos" w:hAnsi="Arial" w:cs="Arial"/>
          <w:sz w:val="32"/>
          <w:szCs w:val="32"/>
        </w:rPr>
        <w:t xml:space="preserve"> Francis Campbell</w:t>
      </w:r>
    </w:p>
    <w:p w14:paraId="2B2C1B27" w14:textId="5574B7C2"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5FB24101" w14:textId="17AAE6C6"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How Today Will Work</w:t>
      </w:r>
    </w:p>
    <w:p w14:paraId="15EF9689" w14:textId="2DA7CF13"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Don’t worry if you miss something. You can read complete answers and find a list of resources at:</w:t>
      </w:r>
    </w:p>
    <w:p w14:paraId="39F8A67C" w14:textId="4A484A12" w:rsidR="1F1DFA44" w:rsidRPr="00E02AA3" w:rsidRDefault="327E60A7" w:rsidP="3132C1FA">
      <w:pPr>
        <w:spacing w:line="276" w:lineRule="auto"/>
        <w:rPr>
          <w:rFonts w:ascii="Arial" w:eastAsia="Aptos" w:hAnsi="Arial" w:cs="Arial"/>
          <w:sz w:val="32"/>
          <w:szCs w:val="32"/>
        </w:rPr>
      </w:pPr>
      <w:r w:rsidRPr="00E02AA3">
        <w:rPr>
          <w:rFonts w:ascii="Arial" w:eastAsia="Aptos" w:hAnsi="Arial" w:cs="Arial"/>
          <w:sz w:val="32"/>
          <w:szCs w:val="32"/>
        </w:rPr>
        <w:t>DSI Project</w:t>
      </w:r>
      <w:r w:rsidR="4D3A8E6A" w:rsidRPr="00E02AA3">
        <w:rPr>
          <w:rFonts w:ascii="Arial" w:eastAsia="Aptos" w:hAnsi="Arial" w:cs="Arial"/>
          <w:sz w:val="32"/>
          <w:szCs w:val="32"/>
        </w:rPr>
        <w:t xml:space="preserve"> </w:t>
      </w:r>
      <w:r w:rsidR="1F1DFA44" w:rsidRPr="00E02AA3">
        <w:rPr>
          <w:rFonts w:ascii="Arial" w:eastAsia="Aptos" w:hAnsi="Arial" w:cs="Arial"/>
          <w:sz w:val="32"/>
          <w:szCs w:val="32"/>
        </w:rPr>
        <w:t xml:space="preserve">and </w:t>
      </w:r>
      <w:r w:rsidR="07870343" w:rsidRPr="00E02AA3">
        <w:rPr>
          <w:rFonts w:ascii="Arial" w:eastAsia="Aptos" w:hAnsi="Arial" w:cs="Arial"/>
          <w:sz w:val="32"/>
          <w:szCs w:val="32"/>
        </w:rPr>
        <w:t xml:space="preserve">Hunter </w:t>
      </w:r>
      <w:r w:rsidR="1F1DFA44" w:rsidRPr="00E02AA3">
        <w:rPr>
          <w:rFonts w:ascii="Arial" w:eastAsia="Aptos" w:hAnsi="Arial" w:cs="Arial"/>
          <w:sz w:val="32"/>
          <w:szCs w:val="32"/>
        </w:rPr>
        <w:t>Deafblind Connect websites.</w:t>
      </w:r>
    </w:p>
    <w:p w14:paraId="550F8112" w14:textId="2EA61F88" w:rsidR="329D05D6" w:rsidRPr="00E02AA3" w:rsidRDefault="329D05D6" w:rsidP="329D05D6">
      <w:pPr>
        <w:spacing w:line="276" w:lineRule="auto"/>
        <w:rPr>
          <w:rFonts w:ascii="Arial" w:eastAsia="Aptos" w:hAnsi="Arial" w:cs="Arial"/>
          <w:sz w:val="32"/>
          <w:szCs w:val="32"/>
        </w:rPr>
      </w:pPr>
    </w:p>
    <w:p w14:paraId="7C88EC97" w14:textId="252BE4A7"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We thank our supporters and allies:</w:t>
      </w:r>
    </w:p>
    <w:p w14:paraId="63333DF6" w14:textId="637CC62D"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Centre for Disability Research and Policy</w:t>
      </w:r>
      <w:r w:rsidRPr="00E02AA3">
        <w:rPr>
          <w:rFonts w:ascii="Arial" w:hAnsi="Arial" w:cs="Arial"/>
          <w:sz w:val="32"/>
          <w:szCs w:val="32"/>
        </w:rPr>
        <w:br/>
      </w:r>
      <w:r w:rsidRPr="00E02AA3">
        <w:rPr>
          <w:rFonts w:ascii="Arial" w:eastAsia="Aptos" w:hAnsi="Arial" w:cs="Arial"/>
          <w:sz w:val="32"/>
          <w:szCs w:val="32"/>
        </w:rPr>
        <w:t xml:space="preserve"> • University of Sydney</w:t>
      </w:r>
      <w:r w:rsidRPr="00E02AA3">
        <w:rPr>
          <w:rFonts w:ascii="Arial" w:hAnsi="Arial" w:cs="Arial"/>
          <w:sz w:val="32"/>
          <w:szCs w:val="32"/>
        </w:rPr>
        <w:br/>
      </w:r>
      <w:r w:rsidRPr="00E02AA3">
        <w:rPr>
          <w:rFonts w:ascii="Arial" w:eastAsia="Aptos" w:hAnsi="Arial" w:cs="Arial"/>
          <w:sz w:val="32"/>
          <w:szCs w:val="32"/>
        </w:rPr>
        <w:t xml:space="preserve"> • NextSense and Trudy Smith for providing infrastructure, event management and tech wizardry</w:t>
      </w:r>
      <w:r w:rsidRPr="00E02AA3">
        <w:rPr>
          <w:rFonts w:ascii="Arial" w:hAnsi="Arial" w:cs="Arial"/>
          <w:sz w:val="32"/>
          <w:szCs w:val="32"/>
        </w:rPr>
        <w:br/>
      </w:r>
      <w:r w:rsidRPr="00E02AA3">
        <w:rPr>
          <w:rFonts w:ascii="Arial" w:eastAsia="Aptos" w:hAnsi="Arial" w:cs="Arial"/>
          <w:sz w:val="32"/>
          <w:szCs w:val="32"/>
        </w:rPr>
        <w:t xml:space="preserve"> • The Sydney and Hunter Deafblind Hubs for sending in questions and being here today to find out some answers</w:t>
      </w:r>
    </w:p>
    <w:p w14:paraId="6E5394A3" w14:textId="6BDD96F2"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Deafblind Association of NSW for providing our lunch!</w:t>
      </w:r>
    </w:p>
    <w:p w14:paraId="76966B99" w14:textId="30704DBA"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5BA6C954" w14:textId="3634EF3C"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Deafblindness is a dual sensory impairment, and every deafblind person has different and sometimes very complex needs. This can include interpreters, communication guides, support workers, community and daily living support, allied health professionals, Braille and assistive technology.</w:t>
      </w:r>
    </w:p>
    <w:p w14:paraId="132BCD07" w14:textId="77777777" w:rsidR="00463A1E" w:rsidRPr="00E02AA3" w:rsidRDefault="00463A1E" w:rsidP="371B57CA">
      <w:pPr>
        <w:spacing w:line="276" w:lineRule="auto"/>
        <w:rPr>
          <w:rFonts w:ascii="Arial" w:eastAsia="Aptos" w:hAnsi="Arial" w:cs="Arial"/>
          <w:sz w:val="32"/>
          <w:szCs w:val="32"/>
        </w:rPr>
      </w:pPr>
    </w:p>
    <w:p w14:paraId="275A22BF" w14:textId="66A5F9AD" w:rsidR="00655148" w:rsidRPr="00E02AA3" w:rsidRDefault="00F36CE6" w:rsidP="371B57CA">
      <w:pPr>
        <w:spacing w:line="276" w:lineRule="auto"/>
        <w:rPr>
          <w:rFonts w:ascii="Arial" w:eastAsia="Aptos" w:hAnsi="Arial" w:cs="Arial"/>
          <w:sz w:val="32"/>
          <w:szCs w:val="32"/>
        </w:rPr>
      </w:pPr>
      <w:r w:rsidRPr="00E02AA3">
        <w:rPr>
          <w:rFonts w:ascii="Arial" w:eastAsia="Aptos" w:hAnsi="Arial" w:cs="Arial"/>
          <w:sz w:val="32"/>
          <w:szCs w:val="32"/>
        </w:rPr>
        <w:t xml:space="preserve">This is a good </w:t>
      </w:r>
      <w:r w:rsidR="004B7B09" w:rsidRPr="00E02AA3">
        <w:rPr>
          <w:rFonts w:ascii="Arial" w:eastAsia="Aptos" w:hAnsi="Arial" w:cs="Arial"/>
          <w:sz w:val="32"/>
          <w:szCs w:val="32"/>
        </w:rPr>
        <w:t xml:space="preserve">spot to </w:t>
      </w:r>
      <w:r w:rsidR="00667985" w:rsidRPr="00E02AA3">
        <w:rPr>
          <w:rFonts w:ascii="Arial" w:eastAsia="Aptos" w:hAnsi="Arial" w:cs="Arial"/>
          <w:sz w:val="32"/>
          <w:szCs w:val="32"/>
        </w:rPr>
        <w:t xml:space="preserve">open proceedings </w:t>
      </w:r>
      <w:r w:rsidR="00C418E5" w:rsidRPr="00E02AA3">
        <w:rPr>
          <w:rFonts w:ascii="Arial" w:eastAsia="Aptos" w:hAnsi="Arial" w:cs="Arial"/>
          <w:sz w:val="32"/>
          <w:szCs w:val="32"/>
        </w:rPr>
        <w:t xml:space="preserve">with a reminder on </w:t>
      </w:r>
      <w:r w:rsidR="006E48F5" w:rsidRPr="00E02AA3">
        <w:rPr>
          <w:rFonts w:ascii="Arial" w:eastAsia="Aptos" w:hAnsi="Arial" w:cs="Arial"/>
          <w:sz w:val="32"/>
          <w:szCs w:val="32"/>
        </w:rPr>
        <w:t>the importan</w:t>
      </w:r>
      <w:r w:rsidR="00CF7B98" w:rsidRPr="00E02AA3">
        <w:rPr>
          <w:rFonts w:ascii="Arial" w:eastAsia="Aptos" w:hAnsi="Arial" w:cs="Arial"/>
          <w:sz w:val="32"/>
          <w:szCs w:val="32"/>
        </w:rPr>
        <w:t>ce of good communica</w:t>
      </w:r>
      <w:r w:rsidR="00414F0A" w:rsidRPr="00E02AA3">
        <w:rPr>
          <w:rFonts w:ascii="Arial" w:eastAsia="Aptos" w:hAnsi="Arial" w:cs="Arial"/>
          <w:sz w:val="32"/>
          <w:szCs w:val="32"/>
        </w:rPr>
        <w:t xml:space="preserve">tion </w:t>
      </w:r>
      <w:r w:rsidR="00C3651E" w:rsidRPr="00E02AA3">
        <w:rPr>
          <w:rFonts w:ascii="Arial" w:eastAsia="Aptos" w:hAnsi="Arial" w:cs="Arial"/>
          <w:sz w:val="32"/>
          <w:szCs w:val="32"/>
        </w:rPr>
        <w:t>strategies</w:t>
      </w:r>
      <w:r w:rsidR="00A93336" w:rsidRPr="00E02AA3">
        <w:rPr>
          <w:rFonts w:ascii="Arial" w:eastAsia="Aptos" w:hAnsi="Arial" w:cs="Arial"/>
          <w:sz w:val="32"/>
          <w:szCs w:val="32"/>
        </w:rPr>
        <w:t xml:space="preserve"> so we </w:t>
      </w:r>
      <w:r w:rsidR="0092029F" w:rsidRPr="00E02AA3">
        <w:rPr>
          <w:rFonts w:ascii="Arial" w:eastAsia="Aptos" w:hAnsi="Arial" w:cs="Arial"/>
          <w:sz w:val="32"/>
          <w:szCs w:val="32"/>
        </w:rPr>
        <w:t>can access infor</w:t>
      </w:r>
      <w:r w:rsidR="57A8F38F" w:rsidRPr="00E02AA3">
        <w:rPr>
          <w:rFonts w:ascii="Arial" w:eastAsia="Aptos" w:hAnsi="Arial" w:cs="Arial"/>
          <w:sz w:val="32"/>
          <w:szCs w:val="32"/>
        </w:rPr>
        <w:t>mation</w:t>
      </w:r>
      <w:r w:rsidR="0092029F" w:rsidRPr="00E02AA3">
        <w:rPr>
          <w:rFonts w:ascii="Arial" w:eastAsia="Aptos" w:hAnsi="Arial" w:cs="Arial"/>
          <w:sz w:val="32"/>
          <w:szCs w:val="32"/>
        </w:rPr>
        <w:t xml:space="preserve"> </w:t>
      </w:r>
      <w:r w:rsidR="00E82B9A" w:rsidRPr="00E02AA3">
        <w:rPr>
          <w:rFonts w:ascii="Arial" w:eastAsia="Aptos" w:hAnsi="Arial" w:cs="Arial"/>
          <w:sz w:val="32"/>
          <w:szCs w:val="32"/>
        </w:rPr>
        <w:t xml:space="preserve">that we need </w:t>
      </w:r>
      <w:r w:rsidR="000C6D99" w:rsidRPr="00E02AA3">
        <w:rPr>
          <w:rFonts w:ascii="Arial" w:eastAsia="Aptos" w:hAnsi="Arial" w:cs="Arial"/>
          <w:sz w:val="32"/>
          <w:szCs w:val="32"/>
        </w:rPr>
        <w:t xml:space="preserve">and </w:t>
      </w:r>
      <w:r w:rsidR="002A158B" w:rsidRPr="00E02AA3">
        <w:rPr>
          <w:rFonts w:ascii="Arial" w:eastAsia="Aptos" w:hAnsi="Arial" w:cs="Arial"/>
          <w:sz w:val="32"/>
          <w:szCs w:val="32"/>
        </w:rPr>
        <w:t xml:space="preserve">communicate </w:t>
      </w:r>
      <w:r w:rsidR="00B63912" w:rsidRPr="00E02AA3">
        <w:rPr>
          <w:rFonts w:ascii="Arial" w:eastAsia="Aptos" w:hAnsi="Arial" w:cs="Arial"/>
          <w:sz w:val="32"/>
          <w:szCs w:val="32"/>
        </w:rPr>
        <w:t xml:space="preserve">to </w:t>
      </w:r>
      <w:r w:rsidR="4496799B" w:rsidRPr="00E02AA3">
        <w:rPr>
          <w:rFonts w:ascii="Arial" w:eastAsia="Aptos" w:hAnsi="Arial" w:cs="Arial"/>
          <w:sz w:val="32"/>
          <w:szCs w:val="32"/>
        </w:rPr>
        <w:t>underst</w:t>
      </w:r>
      <w:r w:rsidR="00B63912" w:rsidRPr="00E02AA3">
        <w:rPr>
          <w:rFonts w:ascii="Arial" w:eastAsia="Aptos" w:hAnsi="Arial" w:cs="Arial"/>
          <w:sz w:val="32"/>
          <w:szCs w:val="32"/>
        </w:rPr>
        <w:t>and and be under</w:t>
      </w:r>
      <w:r w:rsidR="00190B02" w:rsidRPr="00E02AA3">
        <w:rPr>
          <w:rFonts w:ascii="Arial" w:eastAsia="Aptos" w:hAnsi="Arial" w:cs="Arial"/>
          <w:sz w:val="32"/>
          <w:szCs w:val="32"/>
        </w:rPr>
        <w:t xml:space="preserve">stood. </w:t>
      </w:r>
      <w:r w:rsidR="000A2308" w:rsidRPr="00E02AA3">
        <w:rPr>
          <w:rFonts w:ascii="Arial" w:eastAsia="Aptos" w:hAnsi="Arial" w:cs="Arial"/>
          <w:sz w:val="32"/>
          <w:szCs w:val="32"/>
        </w:rPr>
        <w:t xml:space="preserve"> </w:t>
      </w:r>
    </w:p>
    <w:p w14:paraId="5D0A9BCD" w14:textId="77777777" w:rsidR="005D2BED" w:rsidRPr="00E02AA3" w:rsidRDefault="005D2BED" w:rsidP="371B57CA">
      <w:pPr>
        <w:spacing w:line="276" w:lineRule="auto"/>
        <w:rPr>
          <w:rFonts w:ascii="Arial" w:eastAsia="Aptos" w:hAnsi="Arial" w:cs="Arial"/>
          <w:sz w:val="32"/>
          <w:szCs w:val="32"/>
        </w:rPr>
      </w:pPr>
    </w:p>
    <w:p w14:paraId="73C18D28" w14:textId="3E5F95C3" w:rsidR="008775FB" w:rsidRPr="00E02AA3" w:rsidRDefault="008775FB" w:rsidP="008775FB">
      <w:pPr>
        <w:spacing w:line="276" w:lineRule="auto"/>
        <w:rPr>
          <w:rFonts w:ascii="Arial" w:hAnsi="Arial" w:cs="Arial"/>
          <w:sz w:val="32"/>
          <w:szCs w:val="32"/>
        </w:rPr>
      </w:pPr>
      <w:r w:rsidRPr="00E02AA3">
        <w:rPr>
          <w:rFonts w:ascii="Arial" w:eastAsia="Aptos" w:hAnsi="Arial" w:cs="Arial"/>
          <w:sz w:val="32"/>
          <w:szCs w:val="32"/>
        </w:rPr>
        <w:t xml:space="preserve">Communication is at the heart of everything we do in our lives and often, for people with deafblindness or dual sensory </w:t>
      </w:r>
      <w:r w:rsidRPr="00E02AA3">
        <w:rPr>
          <w:rFonts w:ascii="Arial" w:eastAsia="Aptos" w:hAnsi="Arial" w:cs="Arial"/>
          <w:sz w:val="32"/>
          <w:szCs w:val="32"/>
        </w:rPr>
        <w:lastRenderedPageBreak/>
        <w:t>impairment, it is missing. The NDIS is no exception to communication failures with the diverse, far-flung but ever-present disability community.</w:t>
      </w:r>
    </w:p>
    <w:p w14:paraId="63512680" w14:textId="77777777" w:rsidR="008775FB" w:rsidRPr="00E02AA3" w:rsidRDefault="008775FB" w:rsidP="008775FB">
      <w:pPr>
        <w:spacing w:line="276" w:lineRule="auto"/>
        <w:rPr>
          <w:rFonts w:ascii="Arial" w:hAnsi="Arial" w:cs="Arial"/>
          <w:sz w:val="32"/>
          <w:szCs w:val="32"/>
        </w:rPr>
      </w:pPr>
      <w:r w:rsidRPr="00E02AA3">
        <w:rPr>
          <w:rFonts w:ascii="Arial" w:eastAsia="Aptos" w:hAnsi="Arial" w:cs="Arial"/>
          <w:sz w:val="32"/>
          <w:szCs w:val="32"/>
        </w:rPr>
        <w:t>The Master of Occupational Therapy students group of Bo, Thea and Qinyu are here today to tell us about their Communication Book and Personal Communication Guide.</w:t>
      </w:r>
    </w:p>
    <w:p w14:paraId="3B3ED6CA" w14:textId="77777777" w:rsidR="008775FB" w:rsidRPr="00E02AA3" w:rsidRDefault="008775FB" w:rsidP="008775FB">
      <w:pPr>
        <w:spacing w:line="276" w:lineRule="auto"/>
        <w:rPr>
          <w:rFonts w:ascii="Arial" w:eastAsia="Aptos" w:hAnsi="Arial" w:cs="Arial"/>
          <w:b/>
          <w:bCs/>
          <w:sz w:val="32"/>
          <w:szCs w:val="32"/>
        </w:rPr>
      </w:pPr>
    </w:p>
    <w:p w14:paraId="74C2D880" w14:textId="77777777" w:rsidR="008775FB" w:rsidRPr="00E02AA3" w:rsidRDefault="008775FB" w:rsidP="008775FB">
      <w:pPr>
        <w:spacing w:line="276" w:lineRule="auto"/>
        <w:rPr>
          <w:rFonts w:ascii="Arial" w:hAnsi="Arial" w:cs="Arial"/>
          <w:sz w:val="32"/>
          <w:szCs w:val="32"/>
        </w:rPr>
      </w:pPr>
      <w:r w:rsidRPr="00E02AA3">
        <w:rPr>
          <w:rFonts w:ascii="Arial" w:eastAsia="Aptos" w:hAnsi="Arial" w:cs="Arial"/>
          <w:b/>
          <w:bCs/>
          <w:sz w:val="32"/>
          <w:szCs w:val="32"/>
        </w:rPr>
        <w:t>THEA, BO AND QINYU:</w:t>
      </w:r>
    </w:p>
    <w:p w14:paraId="71F88D86" w14:textId="77777777" w:rsidR="008775FB" w:rsidRPr="00E02AA3" w:rsidRDefault="008775FB" w:rsidP="008775FB">
      <w:pPr>
        <w:spacing w:line="276" w:lineRule="auto"/>
        <w:rPr>
          <w:rFonts w:ascii="Arial" w:eastAsia="Aptos" w:hAnsi="Arial" w:cs="Arial"/>
          <w:b/>
          <w:bCs/>
          <w:sz w:val="32"/>
          <w:szCs w:val="32"/>
        </w:rPr>
      </w:pPr>
      <w:r w:rsidRPr="00E02AA3">
        <w:rPr>
          <w:rFonts w:ascii="Arial" w:eastAsia="Aptos" w:hAnsi="Arial" w:cs="Arial"/>
          <w:b/>
          <w:bCs/>
          <w:sz w:val="32"/>
          <w:szCs w:val="32"/>
        </w:rPr>
        <w:t>Communication Book for Older Adults with Dual Sensory Impairment</w:t>
      </w:r>
    </w:p>
    <w:p w14:paraId="675A4497"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Communication is an important part of everyday life, particularly for older adults with dual sensory impairment, or DSI, and people who have recently experienced changes in both hearing and vision. Communication plays an important role across daily life, healthcare and emergency situations. While many organisations already provide valuable and accessible information, we identified a need for a more comprehensive and individualised communication resource. Our book brings together information about DSI, practical communication strategies, relevant services, resources and assistive equipment, while also providing space for people to record their own communication needs and preferences.</w:t>
      </w:r>
    </w:p>
    <w:p w14:paraId="0D0638E3"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The book introduces a range of communication strategies, including Social-Haptic Communication, the Deafblind Manual Alphabet, Print on Palm, objects of reference, Braille and different forms of Australian Sign Language (Auslan). There is no single communication method that works for everyone, so the book aims to help people explore different options and identify strategies that may work for them.</w:t>
      </w:r>
    </w:p>
    <w:p w14:paraId="42C122BF"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 xml:space="preserve">We also provide information about relevant organisations, services and assistive equipment. This includes different devices, applications and everyday solutions that may support </w:t>
      </w:r>
      <w:r w:rsidRPr="00E02AA3">
        <w:rPr>
          <w:rFonts w:ascii="Arial" w:eastAsia="Aptos" w:hAnsi="Arial" w:cs="Arial"/>
          <w:sz w:val="32"/>
          <w:szCs w:val="32"/>
        </w:rPr>
        <w:lastRenderedPageBreak/>
        <w:t>communication, improve access to information and promote independence.</w:t>
      </w:r>
    </w:p>
    <w:p w14:paraId="065EE1C4"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Importantly, we recognise that communication needs can change depending on the situation. Our book therefore explores communication across three main settings: everyday life, healthcare and emergencies. For example, everyday communication may involve family, friends, carers and people in the community. In healthcare, a person may need to understand health information, express their needs and participate in decisions about their care. During an emergency, communication may need to happen quickly with someone who is unfamiliar with the person’s preferred communication methods. The book provides practical strategies to support person-centred communication across these situations.</w:t>
      </w:r>
    </w:p>
    <w:p w14:paraId="0107D0A8"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One of the key parts of our project is a separate Personal Communication Profile. This allows people with DSI to keep important information about their hearing and vision, preferred communication methods and environments, safe touch preferences, personal signs and cues, and healthcare and emergency communication needs in one place. The profile can be completed independently or with support and updated whenever communication needs or preferences change. It can then be shared with family members, friends, support workers, health professionals or others, reducing the need to explain communication preferences each time.</w:t>
      </w:r>
    </w:p>
    <w:p w14:paraId="23DC7634"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Finally, this is an early version of our book, and we would really value your feedback. You can share your thoughts with us today or complete our online survey. We would like to know what you found useful, what could be clearer or more accessible, and what you think could be added or improved.</w:t>
      </w:r>
    </w:p>
    <w:p w14:paraId="5BAF7312" w14:textId="77777777" w:rsidR="008775FB" w:rsidRPr="00E02AA3" w:rsidRDefault="008775FB" w:rsidP="008775FB">
      <w:pPr>
        <w:spacing w:line="276" w:lineRule="auto"/>
        <w:rPr>
          <w:rFonts w:ascii="Arial" w:eastAsia="Aptos" w:hAnsi="Arial" w:cs="Arial"/>
          <w:sz w:val="32"/>
          <w:szCs w:val="32"/>
        </w:rPr>
      </w:pPr>
      <w:r w:rsidRPr="00E02AA3">
        <w:rPr>
          <w:rFonts w:ascii="Arial" w:eastAsia="Aptos" w:hAnsi="Arial" w:cs="Arial"/>
          <w:sz w:val="32"/>
          <w:szCs w:val="32"/>
        </w:rPr>
        <w:t xml:space="preserve">We hope this book can become a practical and accessible resource that supports people with DSI, their families and </w:t>
      </w:r>
      <w:r w:rsidRPr="00E02AA3">
        <w:rPr>
          <w:rFonts w:ascii="Arial" w:eastAsia="Aptos" w:hAnsi="Arial" w:cs="Arial"/>
          <w:sz w:val="32"/>
          <w:szCs w:val="32"/>
        </w:rPr>
        <w:lastRenderedPageBreak/>
        <w:t>communication partners to communicate with greater confidence across everyday life.</w:t>
      </w:r>
    </w:p>
    <w:p w14:paraId="74DE5822" w14:textId="77777777" w:rsidR="008775FB" w:rsidRPr="00E02AA3" w:rsidRDefault="008775FB" w:rsidP="008775FB">
      <w:pPr>
        <w:spacing w:line="276" w:lineRule="auto"/>
        <w:rPr>
          <w:rFonts w:ascii="Arial" w:hAnsi="Arial" w:cs="Arial"/>
          <w:sz w:val="32"/>
          <w:szCs w:val="32"/>
        </w:rPr>
      </w:pPr>
      <w:r w:rsidRPr="00E02AA3">
        <w:rPr>
          <w:rFonts w:ascii="Arial" w:eastAsia="Aptos" w:hAnsi="Arial" w:cs="Arial"/>
          <w:sz w:val="32"/>
          <w:szCs w:val="32"/>
        </w:rPr>
        <w:t xml:space="preserve"> </w:t>
      </w:r>
    </w:p>
    <w:p w14:paraId="10E809BD" w14:textId="2D0561AD" w:rsidR="008775FB" w:rsidRPr="00E02AA3" w:rsidRDefault="008775FB" w:rsidP="008775FB">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sz w:val="32"/>
          <w:szCs w:val="32"/>
        </w:rPr>
        <w:t xml:space="preserve"> We will be sending copies of these books to the NDIS to remind them about the importance of person-centred communication. Copies are also available online for anyone who wants to review it and give feedback.</w:t>
      </w:r>
    </w:p>
    <w:p w14:paraId="6BC2E34C" w14:textId="77777777" w:rsidR="00353832" w:rsidRPr="00E02AA3" w:rsidRDefault="00353832" w:rsidP="008775FB">
      <w:pPr>
        <w:spacing w:line="276" w:lineRule="auto"/>
        <w:rPr>
          <w:rFonts w:ascii="Arial" w:eastAsia="Aptos" w:hAnsi="Arial" w:cs="Arial"/>
          <w:sz w:val="32"/>
          <w:szCs w:val="32"/>
        </w:rPr>
      </w:pPr>
    </w:p>
    <w:p w14:paraId="7894B805" w14:textId="4DBF7494" w:rsidR="00F61377" w:rsidRPr="00E02AA3" w:rsidRDefault="00DF1729" w:rsidP="7611C091">
      <w:pPr>
        <w:spacing w:line="276" w:lineRule="auto"/>
        <w:rPr>
          <w:rFonts w:ascii="Arial" w:hAnsi="Arial" w:cs="Arial"/>
          <w:sz w:val="32"/>
          <w:szCs w:val="32"/>
        </w:rPr>
      </w:pPr>
      <w:r w:rsidRPr="00E02AA3">
        <w:rPr>
          <w:rFonts w:ascii="Arial" w:eastAsia="Aptos" w:hAnsi="Arial" w:cs="Arial"/>
          <w:sz w:val="32"/>
          <w:szCs w:val="32"/>
        </w:rPr>
        <w:t>O</w:t>
      </w:r>
      <w:r w:rsidR="004A4441" w:rsidRPr="00E02AA3">
        <w:rPr>
          <w:rFonts w:ascii="Arial" w:eastAsia="Aptos" w:hAnsi="Arial" w:cs="Arial"/>
          <w:sz w:val="32"/>
          <w:szCs w:val="32"/>
        </w:rPr>
        <w:t xml:space="preserve">nto the </w:t>
      </w:r>
      <w:r w:rsidR="00C432E3" w:rsidRPr="00E02AA3">
        <w:rPr>
          <w:rFonts w:ascii="Arial" w:eastAsia="Aptos" w:hAnsi="Arial" w:cs="Arial"/>
          <w:sz w:val="32"/>
          <w:szCs w:val="32"/>
        </w:rPr>
        <w:t>c</w:t>
      </w:r>
      <w:r w:rsidR="00A43807" w:rsidRPr="00E02AA3">
        <w:rPr>
          <w:rFonts w:ascii="Arial" w:eastAsia="Aptos" w:hAnsi="Arial" w:cs="Arial"/>
          <w:sz w:val="32"/>
          <w:szCs w:val="32"/>
        </w:rPr>
        <w:t xml:space="preserve">hallenges </w:t>
      </w:r>
      <w:r w:rsidR="00956D09" w:rsidRPr="00E02AA3">
        <w:rPr>
          <w:rFonts w:ascii="Arial" w:eastAsia="Aptos" w:hAnsi="Arial" w:cs="Arial"/>
          <w:sz w:val="32"/>
          <w:szCs w:val="32"/>
        </w:rPr>
        <w:t>and the changes</w:t>
      </w:r>
      <w:r w:rsidR="00A830A4" w:rsidRPr="00E02AA3">
        <w:rPr>
          <w:rFonts w:ascii="Arial" w:eastAsia="Aptos" w:hAnsi="Arial" w:cs="Arial"/>
          <w:sz w:val="32"/>
          <w:szCs w:val="32"/>
        </w:rPr>
        <w:t xml:space="preserve">. </w:t>
      </w:r>
      <w:r w:rsidR="007505C7" w:rsidRPr="00E02AA3">
        <w:rPr>
          <w:rFonts w:ascii="Arial" w:eastAsia="Aptos" w:hAnsi="Arial" w:cs="Arial"/>
          <w:sz w:val="32"/>
          <w:szCs w:val="32"/>
        </w:rPr>
        <w:t xml:space="preserve"> </w:t>
      </w:r>
    </w:p>
    <w:p w14:paraId="1BBA43E1" w14:textId="1A3F093A" w:rsidR="7A3436E0" w:rsidRPr="00E02AA3" w:rsidRDefault="7A3436E0" w:rsidP="7A3436E0">
      <w:pPr>
        <w:spacing w:line="276" w:lineRule="auto"/>
        <w:rPr>
          <w:rFonts w:ascii="Arial" w:eastAsia="Aptos" w:hAnsi="Arial" w:cs="Arial"/>
          <w:sz w:val="32"/>
          <w:szCs w:val="32"/>
        </w:rPr>
      </w:pPr>
    </w:p>
    <w:p w14:paraId="4BD26C77" w14:textId="77777777" w:rsidR="006461B3" w:rsidRPr="00E02AA3" w:rsidRDefault="000549CD" w:rsidP="006461B3">
      <w:pPr>
        <w:spacing w:line="276" w:lineRule="auto"/>
        <w:rPr>
          <w:rFonts w:ascii="Arial" w:hAnsi="Arial" w:cs="Arial"/>
          <w:sz w:val="32"/>
          <w:szCs w:val="32"/>
        </w:rPr>
      </w:pPr>
      <w:r w:rsidRPr="00E02AA3">
        <w:rPr>
          <w:rFonts w:ascii="Arial" w:eastAsia="Aptos" w:hAnsi="Arial" w:cs="Arial"/>
          <w:b/>
          <w:bCs/>
          <w:sz w:val="32"/>
          <w:szCs w:val="32"/>
        </w:rPr>
        <w:t>Question 1</w:t>
      </w:r>
      <w:r w:rsidRPr="00E02AA3">
        <w:rPr>
          <w:rFonts w:ascii="Arial" w:eastAsia="Aptos" w:hAnsi="Arial" w:cs="Arial"/>
          <w:sz w:val="32"/>
          <w:szCs w:val="32"/>
        </w:rPr>
        <w:t xml:space="preserve">: </w:t>
      </w:r>
      <w:r w:rsidR="006461B3" w:rsidRPr="00E02AA3">
        <w:rPr>
          <w:rFonts w:ascii="Arial" w:eastAsia="Aptos" w:hAnsi="Arial" w:cs="Arial"/>
          <w:sz w:val="32"/>
          <w:szCs w:val="32"/>
        </w:rPr>
        <w:t>I don't understand what is going on. How is the NDIS changing?</w:t>
      </w:r>
    </w:p>
    <w:p w14:paraId="69B4FE33" w14:textId="088BAA9B" w:rsidR="4A5302ED" w:rsidRPr="00E02AA3" w:rsidRDefault="4A5302ED" w:rsidP="4A5302ED">
      <w:pPr>
        <w:spacing w:line="276" w:lineRule="auto"/>
        <w:rPr>
          <w:rFonts w:ascii="Arial" w:eastAsia="Aptos" w:hAnsi="Arial" w:cs="Arial"/>
          <w:b/>
          <w:bCs/>
          <w:sz w:val="32"/>
          <w:szCs w:val="32"/>
        </w:rPr>
      </w:pPr>
    </w:p>
    <w:p w14:paraId="6DCE20F9" w14:textId="35DF4F71" w:rsidR="3BCA288D" w:rsidRPr="00E02AA3" w:rsidRDefault="171EFBD7" w:rsidP="1FD928C4">
      <w:pPr>
        <w:spacing w:line="276" w:lineRule="auto"/>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STEVEN</w:t>
      </w:r>
      <w:r w:rsidRPr="00E02AA3">
        <w:rPr>
          <w:rFonts w:ascii="Arial" w:eastAsiaTheme="minorEastAsia" w:hAnsi="Arial" w:cs="Arial"/>
          <w:color w:val="000000" w:themeColor="text1"/>
          <w:sz w:val="32"/>
          <w:szCs w:val="32"/>
        </w:rPr>
        <w:t xml:space="preserve">: </w:t>
      </w:r>
      <w:r w:rsidR="3BCA288D" w:rsidRPr="00E02AA3">
        <w:rPr>
          <w:rFonts w:ascii="Arial" w:eastAsiaTheme="minorEastAsia" w:hAnsi="Arial" w:cs="Arial"/>
          <w:color w:val="000000" w:themeColor="text1"/>
          <w:sz w:val="32"/>
          <w:szCs w:val="32"/>
        </w:rPr>
        <w:t xml:space="preserve">There are a range of changes, most of which are designed to limit the number of people who are in the NDIS or to restrict the supports that can be funded.  This is because the cost of the NDIS was rising too quickly. See </w:t>
      </w:r>
      <w:r w:rsidR="3BCA288D" w:rsidRPr="00E02AA3">
        <w:rPr>
          <w:rFonts w:ascii="Arial" w:eastAsiaTheme="minorEastAsia" w:hAnsi="Arial" w:cs="Arial"/>
          <w:b/>
          <w:bCs/>
          <w:color w:val="000000" w:themeColor="text1"/>
          <w:sz w:val="32"/>
          <w:szCs w:val="32"/>
        </w:rPr>
        <w:t>Appendix A</w:t>
      </w:r>
      <w:r w:rsidR="3BCA288D" w:rsidRPr="00E02AA3">
        <w:rPr>
          <w:rFonts w:ascii="Arial" w:eastAsiaTheme="minorEastAsia" w:hAnsi="Arial" w:cs="Arial"/>
          <w:color w:val="000000" w:themeColor="text1"/>
          <w:sz w:val="32"/>
          <w:szCs w:val="32"/>
        </w:rPr>
        <w:t xml:space="preserve"> </w:t>
      </w:r>
      <w:r w:rsidR="00E02AA3">
        <w:rPr>
          <w:rFonts w:ascii="Arial" w:eastAsiaTheme="minorEastAsia" w:hAnsi="Arial" w:cs="Arial"/>
          <w:color w:val="000000" w:themeColor="text1"/>
          <w:sz w:val="32"/>
          <w:szCs w:val="32"/>
        </w:rPr>
        <w:t xml:space="preserve">in the online resources </w:t>
      </w:r>
      <w:r w:rsidR="3BCA288D" w:rsidRPr="00E02AA3">
        <w:rPr>
          <w:rFonts w:ascii="Arial" w:eastAsiaTheme="minorEastAsia" w:hAnsi="Arial" w:cs="Arial"/>
          <w:color w:val="000000" w:themeColor="text1"/>
          <w:sz w:val="32"/>
          <w:szCs w:val="32"/>
        </w:rPr>
        <w:t>for a timeline of changes.</w:t>
      </w:r>
    </w:p>
    <w:p w14:paraId="5035FA49" w14:textId="3EBA4555" w:rsidR="3BCA288D" w:rsidRPr="00E02AA3" w:rsidRDefault="3BCA288D" w:rsidP="41F9D8E4">
      <w:pPr>
        <w:spacing w:line="276" w:lineRule="auto"/>
        <w:ind w:left="993"/>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160B4CB0" w14:textId="2FD87A9E" w:rsidR="3BCA288D" w:rsidRPr="00E02AA3" w:rsidRDefault="3BCA288D" w:rsidP="77F1351D">
      <w:p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Summary of main changes </w:t>
      </w:r>
      <w:r w:rsidRPr="00E02AA3">
        <w:rPr>
          <w:rFonts w:ascii="Arial" w:eastAsiaTheme="minorEastAsia" w:hAnsi="Arial" w:cs="Arial"/>
          <w:b/>
          <w:bCs/>
          <w:color w:val="000000" w:themeColor="text1"/>
          <w:sz w:val="32"/>
          <w:szCs w:val="32"/>
        </w:rPr>
        <w:t>effective as at 27 August 2026</w:t>
      </w:r>
      <w:r w:rsidRPr="00E02AA3">
        <w:rPr>
          <w:rFonts w:ascii="Arial" w:eastAsiaTheme="minorEastAsia" w:hAnsi="Arial" w:cs="Arial"/>
          <w:color w:val="000000" w:themeColor="text1"/>
          <w:sz w:val="32"/>
          <w:szCs w:val="32"/>
        </w:rPr>
        <w:t>:</w:t>
      </w:r>
    </w:p>
    <w:p w14:paraId="72D62EAE" w14:textId="7A33724F" w:rsidR="3BCA288D" w:rsidRPr="00E02AA3" w:rsidRDefault="3BCA288D" w:rsidP="41F9D8E4">
      <w:pPr>
        <w:spacing w:line="276" w:lineRule="auto"/>
        <w:ind w:left="993"/>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2A19392" w14:textId="1D16407E" w:rsidR="1F1DFA44" w:rsidRPr="00E02AA3" w:rsidRDefault="171EFBD7" w:rsidP="007009F2">
      <w:pPr>
        <w:pStyle w:val="ListParagraph"/>
        <w:numPr>
          <w:ilvl w:val="0"/>
          <w:numId w:val="20"/>
        </w:numPr>
        <w:spacing w:line="276" w:lineRule="auto"/>
        <w:ind w:left="567" w:hanging="567"/>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Plan Reassessments:</w:t>
      </w:r>
      <w:r w:rsidRPr="00E02AA3">
        <w:rPr>
          <w:rFonts w:ascii="Arial" w:eastAsiaTheme="minorEastAsia" w:hAnsi="Arial" w:cs="Arial"/>
          <w:color w:val="000000" w:themeColor="text1"/>
          <w:sz w:val="32"/>
          <w:szCs w:val="32"/>
        </w:rPr>
        <w:t xml:space="preserve"> </w:t>
      </w:r>
    </w:p>
    <w:p w14:paraId="1026F575" w14:textId="5F31486B" w:rsidR="3BCA288D" w:rsidRPr="00E02AA3" w:rsidRDefault="3BCA288D" w:rsidP="007009F2">
      <w:pPr>
        <w:pStyle w:val="ListParagraph"/>
        <w:numPr>
          <w:ilvl w:val="1"/>
          <w:numId w:val="20"/>
        </w:numPr>
        <w:spacing w:line="276" w:lineRule="auto"/>
        <w:ind w:left="1123" w:hanging="567"/>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Requests for plan reassessment cannot be made by providers. </w:t>
      </w:r>
    </w:p>
    <w:p w14:paraId="2877CB6F" w14:textId="4072D6E8"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COMMENT</w:t>
      </w:r>
      <w:r w:rsidRPr="00E02AA3">
        <w:rPr>
          <w:rFonts w:ascii="Arial" w:eastAsiaTheme="minorEastAsia" w:hAnsi="Arial" w:cs="Arial"/>
          <w:color w:val="000000" w:themeColor="text1"/>
          <w:sz w:val="32"/>
          <w:szCs w:val="32"/>
        </w:rPr>
        <w:t xml:space="preserve">: </w:t>
      </w:r>
    </w:p>
    <w:p w14:paraId="21CD79B7" w14:textId="2EC11D36"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Those who can legally make the request are the participant, the Plan Nominee or a parent of a child  </w:t>
      </w:r>
    </w:p>
    <w:p w14:paraId="68A2E3D3" w14:textId="6672D53E" w:rsidR="3BCA288D" w:rsidRPr="00E02AA3" w:rsidRDefault="3BCA288D" w:rsidP="132BE37D">
      <w:pPr>
        <w:spacing w:after="160"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72A3789" w14:textId="507C208A" w:rsidR="3BCA288D" w:rsidRPr="00E02AA3" w:rsidRDefault="3BCA288D" w:rsidP="007009F2">
      <w:pPr>
        <w:pStyle w:val="ListParagraph"/>
        <w:numPr>
          <w:ilvl w:val="1"/>
          <w:numId w:val="20"/>
        </w:numPr>
        <w:spacing w:line="276" w:lineRule="auto"/>
        <w:ind w:left="1123" w:hanging="567"/>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Plan reassessment requests must </w:t>
      </w:r>
      <w:r w:rsidRPr="00E02AA3">
        <w:rPr>
          <w:rFonts w:ascii="Arial" w:eastAsiaTheme="minorEastAsia" w:hAnsi="Arial" w:cs="Arial"/>
          <w:color w:val="000000" w:themeColor="text1"/>
          <w:sz w:val="32"/>
          <w:szCs w:val="32"/>
          <w:u w:val="single"/>
        </w:rPr>
        <w:t>generally</w:t>
      </w:r>
      <w:r w:rsidRPr="00E02AA3">
        <w:rPr>
          <w:rFonts w:ascii="Arial" w:eastAsiaTheme="minorEastAsia" w:hAnsi="Arial" w:cs="Arial"/>
          <w:color w:val="000000" w:themeColor="text1"/>
          <w:sz w:val="32"/>
          <w:szCs w:val="32"/>
        </w:rPr>
        <w:t xml:space="preserve"> be submitted by completing a form.</w:t>
      </w:r>
    </w:p>
    <w:p w14:paraId="48CD797C" w14:textId="0F0A3175"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COMMENT</w:t>
      </w:r>
      <w:r w:rsidRPr="00E02AA3">
        <w:rPr>
          <w:rFonts w:ascii="Arial" w:eastAsiaTheme="minorEastAsia" w:hAnsi="Arial" w:cs="Arial"/>
          <w:color w:val="000000" w:themeColor="text1"/>
          <w:sz w:val="32"/>
          <w:szCs w:val="32"/>
        </w:rPr>
        <w:t xml:space="preserve">: </w:t>
      </w:r>
    </w:p>
    <w:p w14:paraId="0099EA05" w14:textId="318C7B0A" w:rsidR="3BCA288D" w:rsidRPr="00E02AA3" w:rsidRDefault="171EFBD7" w:rsidP="007009F2">
      <w:pPr>
        <w:pStyle w:val="ListParagraph"/>
        <w:numPr>
          <w:ilvl w:val="0"/>
          <w:numId w:val="7"/>
        </w:numPr>
        <w:spacing w:line="276" w:lineRule="auto"/>
        <w:ind w:left="1893" w:hanging="453"/>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lastRenderedPageBreak/>
        <w:t xml:space="preserve">Find the form </w:t>
      </w:r>
      <w:r w:rsidR="0E29AD83" w:rsidRPr="00E02AA3">
        <w:rPr>
          <w:rFonts w:ascii="Arial" w:eastAsiaTheme="minorEastAsia" w:hAnsi="Arial" w:cs="Arial"/>
          <w:color w:val="000000" w:themeColor="text1"/>
          <w:sz w:val="32"/>
          <w:szCs w:val="32"/>
        </w:rPr>
        <w:t>on the NDIS website or linked in the resources on the DSI Project and Hunter Deafblind Connect websites</w:t>
      </w:r>
      <w:r w:rsidRPr="00E02AA3">
        <w:rPr>
          <w:rFonts w:ascii="Arial" w:eastAsiaTheme="minorEastAsia" w:hAnsi="Arial" w:cs="Arial"/>
          <w:color w:val="000000" w:themeColor="text1"/>
          <w:sz w:val="32"/>
          <w:szCs w:val="32"/>
        </w:rPr>
        <w:t xml:space="preserve">: </w:t>
      </w:r>
      <w:r w:rsidR="3BCA288D" w:rsidRPr="00E02AA3">
        <w:rPr>
          <w:rFonts w:ascii="Arial" w:eastAsiaTheme="minorEastAsia" w:hAnsi="Arial" w:cs="Arial"/>
          <w:color w:val="000000" w:themeColor="text1"/>
          <w:sz w:val="32"/>
          <w:szCs w:val="32"/>
        </w:rPr>
        <w:t xml:space="preserve"> </w:t>
      </w:r>
    </w:p>
    <w:p w14:paraId="18E89732" w14:textId="094C91BE" w:rsidR="1F1DFA44" w:rsidRPr="00E02AA3" w:rsidRDefault="171EFBD7" w:rsidP="007009F2">
      <w:pPr>
        <w:pStyle w:val="ListParagraph"/>
        <w:numPr>
          <w:ilvl w:val="0"/>
          <w:numId w:val="7"/>
        </w:numPr>
        <w:spacing w:after="160" w:line="276" w:lineRule="auto"/>
        <w:ind w:left="1893" w:hanging="453"/>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If you can’t sign with a pen, you can do the following:</w:t>
      </w:r>
    </w:p>
    <w:p w14:paraId="6FF4F678" w14:textId="159449B6" w:rsidR="1F1DFA44" w:rsidRPr="00E02AA3" w:rsidRDefault="171EFBD7" w:rsidP="007009F2">
      <w:pPr>
        <w:pStyle w:val="ListParagraph"/>
        <w:numPr>
          <w:ilvl w:val="0"/>
          <w:numId w:val="2"/>
        </w:numPr>
        <w:spacing w:line="276" w:lineRule="auto"/>
        <w:ind w:left="252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Digital Signatures:</w:t>
      </w:r>
      <w:r w:rsidRPr="00E02AA3">
        <w:rPr>
          <w:rFonts w:ascii="Arial" w:eastAsiaTheme="minorEastAsia" w:hAnsi="Arial" w:cs="Arial"/>
          <w:color w:val="000000" w:themeColor="text1"/>
          <w:sz w:val="32"/>
          <w:szCs w:val="32"/>
        </w:rPr>
        <w:t xml:space="preserve"> The form can be signed electronically using digital signature software (like Adobe Sign, DocuSign, or a digital signature pad).</w:t>
      </w:r>
    </w:p>
    <w:p w14:paraId="18272C7B" w14:textId="2069FB0D" w:rsidR="1F1DFA44" w:rsidRPr="00E02AA3" w:rsidRDefault="171EFBD7" w:rsidP="007009F2">
      <w:pPr>
        <w:pStyle w:val="ListParagraph"/>
        <w:numPr>
          <w:ilvl w:val="0"/>
          <w:numId w:val="2"/>
        </w:numPr>
        <w:spacing w:line="276" w:lineRule="auto"/>
        <w:ind w:left="252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Typed Name with a Witness:</w:t>
      </w:r>
      <w:r w:rsidRPr="00E02AA3">
        <w:rPr>
          <w:rFonts w:ascii="Arial" w:eastAsiaTheme="minorEastAsia" w:hAnsi="Arial" w:cs="Arial"/>
          <w:color w:val="000000" w:themeColor="text1"/>
          <w:sz w:val="32"/>
          <w:szCs w:val="32"/>
        </w:rPr>
        <w:t xml:space="preserve"> The participant can type their name into the signature field, provided it is accompanied by a short note or statement from a support person, advocate, or family member confirming they witnessed the participant's verbal or implied consent to submit the form.</w:t>
      </w:r>
    </w:p>
    <w:p w14:paraId="05B03A7C" w14:textId="52B10CA8" w:rsidR="1F1DFA44" w:rsidRPr="00E02AA3" w:rsidRDefault="171EFBD7" w:rsidP="007009F2">
      <w:pPr>
        <w:pStyle w:val="ListParagraph"/>
        <w:numPr>
          <w:ilvl w:val="0"/>
          <w:numId w:val="2"/>
        </w:numPr>
        <w:spacing w:line="276" w:lineRule="auto"/>
        <w:ind w:left="252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Mark, Cross, Fingerprint or Stamp:</w:t>
      </w:r>
      <w:r w:rsidRPr="00E02AA3">
        <w:rPr>
          <w:rFonts w:ascii="Arial" w:eastAsiaTheme="minorEastAsia" w:hAnsi="Arial" w:cs="Arial"/>
          <w:color w:val="000000" w:themeColor="text1"/>
          <w:sz w:val="32"/>
          <w:szCs w:val="32"/>
        </w:rPr>
        <w:t xml:space="preserve"> A simple mark, cross, thumbprint, or stamp made by the participant is legally accepted if witnessed and signed by another person.</w:t>
      </w:r>
    </w:p>
    <w:p w14:paraId="78D1338E" w14:textId="0DE9B524" w:rsidR="3BCA288D" w:rsidRPr="00E02AA3" w:rsidRDefault="3BCA288D" w:rsidP="007009F2">
      <w:pPr>
        <w:pStyle w:val="ListParagraph"/>
        <w:numPr>
          <w:ilvl w:val="0"/>
          <w:numId w:val="2"/>
        </w:numPr>
        <w:spacing w:line="276" w:lineRule="auto"/>
        <w:ind w:left="252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Verbal Request (No Form Needed):</w:t>
      </w:r>
      <w:r w:rsidRPr="00E02AA3">
        <w:rPr>
          <w:rFonts w:ascii="Arial" w:eastAsiaTheme="minorEastAsia" w:hAnsi="Arial" w:cs="Arial"/>
          <w:color w:val="000000" w:themeColor="text1"/>
          <w:sz w:val="32"/>
          <w:szCs w:val="32"/>
        </w:rPr>
        <w:t xml:space="preserve"> If the participant cannot complete a physical or digital form at all, they can bypass the paperwork entirely. The participant (or their nominee) can contact the NDIS directly by phone (</w:t>
      </w:r>
      <w:r w:rsidRPr="00E02AA3">
        <w:rPr>
          <w:rFonts w:ascii="Arial" w:eastAsiaTheme="minorEastAsia" w:hAnsi="Arial" w:cs="Arial"/>
          <w:b/>
          <w:bCs/>
          <w:color w:val="000000" w:themeColor="text1"/>
          <w:sz w:val="32"/>
          <w:szCs w:val="32"/>
        </w:rPr>
        <w:t>1800 800 110</w:t>
      </w:r>
      <w:r w:rsidRPr="00E02AA3">
        <w:rPr>
          <w:rFonts w:ascii="Arial" w:eastAsiaTheme="minorEastAsia" w:hAnsi="Arial" w:cs="Arial"/>
          <w:color w:val="000000" w:themeColor="text1"/>
          <w:sz w:val="32"/>
          <w:szCs w:val="32"/>
        </w:rPr>
        <w:t>) or visit a local NDIS office in person. A partner or staff member will record the request verbally in the system, satisfying the legal requirement that the request was initiated "by the participant."</w:t>
      </w:r>
    </w:p>
    <w:p w14:paraId="4660E4E8" w14:textId="4769450F" w:rsidR="3BCA288D" w:rsidRPr="00E02AA3" w:rsidRDefault="3BCA288D" w:rsidP="132BE37D">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0BCA244A" w14:textId="3F0445B7" w:rsidR="3BCA288D" w:rsidRPr="00E02AA3" w:rsidRDefault="3BCA288D" w:rsidP="007009F2">
      <w:pPr>
        <w:pStyle w:val="ListParagraph"/>
        <w:numPr>
          <w:ilvl w:val="1"/>
          <w:numId w:val="20"/>
        </w:numPr>
        <w:spacing w:line="276" w:lineRule="auto"/>
        <w:ind w:left="1123" w:hanging="567"/>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lastRenderedPageBreak/>
        <w:t xml:space="preserve">Participants can still request early reassessments, but they must show a significant and ongoing change in circumstances. </w:t>
      </w:r>
    </w:p>
    <w:p w14:paraId="3C3D57F2" w14:textId="4A5ADD8B"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4339A16F" w14:textId="50A2B548"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COMMENT</w:t>
      </w:r>
      <w:r w:rsidRPr="00E02AA3">
        <w:rPr>
          <w:rFonts w:ascii="Arial" w:eastAsiaTheme="minorEastAsia" w:hAnsi="Arial" w:cs="Arial"/>
          <w:color w:val="000000" w:themeColor="text1"/>
          <w:sz w:val="32"/>
          <w:szCs w:val="32"/>
        </w:rPr>
        <w:t>:</w:t>
      </w:r>
    </w:p>
    <w:p w14:paraId="4E2D79D0" w14:textId="5157BBD2"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The new requirements are set out at s48A – see </w:t>
      </w:r>
      <w:r w:rsidRPr="00E02AA3">
        <w:rPr>
          <w:rFonts w:ascii="Arial" w:eastAsiaTheme="minorEastAsia" w:hAnsi="Arial" w:cs="Arial"/>
          <w:b/>
          <w:bCs/>
          <w:color w:val="000000" w:themeColor="text1"/>
          <w:sz w:val="32"/>
          <w:szCs w:val="32"/>
        </w:rPr>
        <w:t>Appendix B</w:t>
      </w:r>
      <w:r w:rsidRPr="00E02AA3">
        <w:rPr>
          <w:rFonts w:ascii="Arial" w:eastAsiaTheme="minorEastAsia" w:hAnsi="Arial" w:cs="Arial"/>
          <w:color w:val="000000" w:themeColor="text1"/>
          <w:sz w:val="32"/>
          <w:szCs w:val="32"/>
        </w:rPr>
        <w:t>.</w:t>
      </w:r>
    </w:p>
    <w:p w14:paraId="786C4A74" w14:textId="6BD0661B"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C8AAEE4" w14:textId="2538464C"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The main requirements:</w:t>
      </w:r>
    </w:p>
    <w:p w14:paraId="7F5DE6B6" w14:textId="73B87F98" w:rsidR="1F1DFA44" w:rsidRPr="00E02AA3" w:rsidRDefault="171EFBD7" w:rsidP="77E9D085">
      <w:pPr>
        <w:pStyle w:val="ListParagraph"/>
        <w:numPr>
          <w:ilvl w:val="1"/>
          <w:numId w:val="4"/>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you need to show “significant change” to your “ongoing support needs” arising from either:</w:t>
      </w:r>
    </w:p>
    <w:p w14:paraId="7528D0CF" w14:textId="6FB7E715" w:rsidR="1F1DFA44" w:rsidRPr="00E02AA3" w:rsidRDefault="171EFBD7" w:rsidP="007009F2">
      <w:pPr>
        <w:pStyle w:val="ListParagraph"/>
        <w:numPr>
          <w:ilvl w:val="1"/>
          <w:numId w:val="9"/>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a </w:t>
      </w:r>
      <w:r w:rsidRPr="00E02AA3">
        <w:rPr>
          <w:rFonts w:ascii="Arial" w:eastAsiaTheme="minorEastAsia" w:hAnsi="Arial" w:cs="Arial"/>
          <w:b/>
          <w:bCs/>
          <w:color w:val="000000" w:themeColor="text1"/>
          <w:sz w:val="32"/>
          <w:szCs w:val="32"/>
        </w:rPr>
        <w:t xml:space="preserve">change in your functional capacity </w:t>
      </w:r>
      <w:r w:rsidRPr="00E02AA3">
        <w:rPr>
          <w:rFonts w:ascii="Arial" w:eastAsiaTheme="minorEastAsia" w:hAnsi="Arial" w:cs="Arial"/>
          <w:color w:val="000000" w:themeColor="text1"/>
          <w:sz w:val="32"/>
          <w:szCs w:val="32"/>
        </w:rPr>
        <w:t>– that is, either because of change to your approved impairment(s) or an eligible new impairment, or</w:t>
      </w:r>
    </w:p>
    <w:p w14:paraId="5C747A11" w14:textId="1208C62B" w:rsidR="1F1DFA44" w:rsidRPr="00E02AA3" w:rsidRDefault="171EFBD7" w:rsidP="007009F2">
      <w:pPr>
        <w:pStyle w:val="ListParagraph"/>
        <w:numPr>
          <w:ilvl w:val="1"/>
          <w:numId w:val="9"/>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a </w:t>
      </w:r>
      <w:r w:rsidRPr="00E02AA3">
        <w:rPr>
          <w:rFonts w:ascii="Arial" w:eastAsiaTheme="minorEastAsia" w:hAnsi="Arial" w:cs="Arial"/>
          <w:b/>
          <w:bCs/>
          <w:color w:val="000000" w:themeColor="text1"/>
          <w:sz w:val="32"/>
          <w:szCs w:val="32"/>
        </w:rPr>
        <w:t>change in your personal or environmental circumstances</w:t>
      </w:r>
      <w:r w:rsidRPr="00E02AA3">
        <w:rPr>
          <w:rFonts w:ascii="Arial" w:eastAsiaTheme="minorEastAsia" w:hAnsi="Arial" w:cs="Arial"/>
          <w:color w:val="000000" w:themeColor="text1"/>
          <w:sz w:val="32"/>
          <w:szCs w:val="32"/>
        </w:rPr>
        <w:t xml:space="preserve"> – that is, your:</w:t>
      </w:r>
    </w:p>
    <w:p w14:paraId="156FBFA0" w14:textId="4EDBB120" w:rsidR="1F1DFA44" w:rsidRPr="00E02AA3" w:rsidRDefault="171EFBD7" w:rsidP="007009F2">
      <w:pPr>
        <w:pStyle w:val="ListParagraph"/>
        <w:numPr>
          <w:ilvl w:val="2"/>
          <w:numId w:val="22"/>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living arrangements</w:t>
      </w:r>
    </w:p>
    <w:p w14:paraId="16167270" w14:textId="3B90C798" w:rsidR="1F1DFA44" w:rsidRPr="00E02AA3" w:rsidRDefault="171EFBD7" w:rsidP="007009F2">
      <w:pPr>
        <w:pStyle w:val="ListParagraph"/>
        <w:numPr>
          <w:ilvl w:val="2"/>
          <w:numId w:val="22"/>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education arrangements</w:t>
      </w:r>
    </w:p>
    <w:p w14:paraId="59DF9F04" w14:textId="3C500196" w:rsidR="1F1DFA44" w:rsidRPr="00E02AA3" w:rsidRDefault="171EFBD7" w:rsidP="007009F2">
      <w:pPr>
        <w:pStyle w:val="ListParagraph"/>
        <w:numPr>
          <w:ilvl w:val="2"/>
          <w:numId w:val="22"/>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work arrangements, or</w:t>
      </w:r>
    </w:p>
    <w:p w14:paraId="437399CC" w14:textId="64B0F268" w:rsidR="1F1DFA44" w:rsidRPr="00E02AA3" w:rsidRDefault="171EFBD7" w:rsidP="007009F2">
      <w:pPr>
        <w:pStyle w:val="ListParagraph"/>
        <w:numPr>
          <w:ilvl w:val="2"/>
          <w:numId w:val="22"/>
        </w:num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network for informal support.</w:t>
      </w:r>
    </w:p>
    <w:p w14:paraId="0A841B2D" w14:textId="0FAD506C" w:rsidR="1F1DFA44" w:rsidRPr="00E02AA3" w:rsidRDefault="171EFBD7" w:rsidP="132BE37D">
      <w:pPr>
        <w:spacing w:line="276" w:lineRule="auto"/>
        <w:ind w:left="216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CFFB08B" w14:textId="57F66547" w:rsidR="1F1DFA44" w:rsidRPr="00E02AA3" w:rsidRDefault="171EFBD7" w:rsidP="007009F2">
      <w:pPr>
        <w:pStyle w:val="ListParagraph"/>
        <w:numPr>
          <w:ilvl w:val="0"/>
          <w:numId w:val="20"/>
        </w:numPr>
        <w:spacing w:line="276" w:lineRule="auto"/>
        <w:ind w:left="567" w:hanging="567"/>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Record Keeping:</w:t>
      </w:r>
      <w:r w:rsidRPr="00E02AA3">
        <w:rPr>
          <w:rFonts w:ascii="Arial" w:eastAsiaTheme="minorEastAsia" w:hAnsi="Arial" w:cs="Arial"/>
          <w:color w:val="000000" w:themeColor="text1"/>
          <w:sz w:val="32"/>
          <w:szCs w:val="32"/>
        </w:rPr>
        <w:t xml:space="preserve"> Providers must retain complete records of supports delivered for </w:t>
      </w:r>
      <w:r w:rsidRPr="00E02AA3">
        <w:rPr>
          <w:rFonts w:ascii="Arial" w:eastAsiaTheme="minorEastAsia" w:hAnsi="Arial" w:cs="Arial"/>
          <w:b/>
          <w:bCs/>
          <w:color w:val="000000" w:themeColor="text1"/>
          <w:sz w:val="32"/>
          <w:szCs w:val="32"/>
        </w:rPr>
        <w:t>7 years</w:t>
      </w:r>
      <w:r w:rsidRPr="00E02AA3">
        <w:rPr>
          <w:rFonts w:ascii="Arial" w:eastAsiaTheme="minorEastAsia" w:hAnsi="Arial" w:cs="Arial"/>
          <w:color w:val="000000" w:themeColor="text1"/>
          <w:sz w:val="32"/>
          <w:szCs w:val="32"/>
        </w:rPr>
        <w:t>.</w:t>
      </w:r>
    </w:p>
    <w:p w14:paraId="6EF1A9F3" w14:textId="077DDB86" w:rsidR="1F1DFA44" w:rsidRPr="00E02AA3" w:rsidRDefault="171EFBD7"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4ED84212" w14:textId="35B72F24" w:rsidR="1F1DFA44" w:rsidRPr="00E02AA3" w:rsidRDefault="171EFBD7" w:rsidP="007009F2">
      <w:pPr>
        <w:pStyle w:val="ListParagraph"/>
        <w:numPr>
          <w:ilvl w:val="0"/>
          <w:numId w:val="20"/>
        </w:numPr>
        <w:spacing w:line="276" w:lineRule="auto"/>
        <w:ind w:left="567" w:hanging="567"/>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Compliance Powers:</w:t>
      </w:r>
      <w:r w:rsidRPr="00E02AA3">
        <w:rPr>
          <w:rFonts w:ascii="Arial" w:eastAsiaTheme="minorEastAsia" w:hAnsi="Arial" w:cs="Arial"/>
          <w:color w:val="000000" w:themeColor="text1"/>
          <w:sz w:val="32"/>
          <w:szCs w:val="32"/>
        </w:rPr>
        <w:t xml:space="preserve"> The National Disability Insurance Agency (NDIA) and the NDIS Quality and Safeguards Commission have expanded information-gathering and compliance powers to target fraud and misconduct.</w:t>
      </w:r>
    </w:p>
    <w:p w14:paraId="60352283" w14:textId="6F92C93F" w:rsidR="1F1DFA44" w:rsidRPr="00E02AA3" w:rsidRDefault="171EFBD7"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39677CA" w14:textId="60C4AAC8" w:rsidR="1F1DFA44" w:rsidRPr="00E02AA3" w:rsidRDefault="171EFBD7" w:rsidP="526F0458">
      <w:pPr>
        <w:pStyle w:val="ListParagraph"/>
        <w:numPr>
          <w:ilvl w:val="0"/>
          <w:numId w:val="20"/>
        </w:numPr>
        <w:spacing w:line="276" w:lineRule="auto"/>
        <w:ind w:left="567" w:hanging="567"/>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Automated Processing:</w:t>
      </w:r>
      <w:r w:rsidRPr="00E02AA3">
        <w:rPr>
          <w:rFonts w:ascii="Arial" w:eastAsiaTheme="minorEastAsia" w:hAnsi="Arial" w:cs="Arial"/>
          <w:color w:val="000000" w:themeColor="text1"/>
          <w:sz w:val="32"/>
          <w:szCs w:val="32"/>
        </w:rPr>
        <w:t xml:space="preserve"> New provisions allow automated administrative processes to assist with routine scheme decisions while maintaining human oversight for complex planning choices. </w:t>
      </w:r>
    </w:p>
    <w:p w14:paraId="2EB1F9EB" w14:textId="2B1F5C86" w:rsidR="3BCA288D" w:rsidRPr="00E02AA3" w:rsidRDefault="3BCA288D" w:rsidP="132BE37D">
      <w:pPr>
        <w:spacing w:line="276" w:lineRule="auto"/>
        <w:ind w:left="144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lastRenderedPageBreak/>
        <w:t xml:space="preserve"> </w:t>
      </w:r>
    </w:p>
    <w:p w14:paraId="7E8A46D3" w14:textId="2284F466" w:rsidR="3BCA288D" w:rsidRPr="00E02AA3" w:rsidRDefault="3BCA288D" w:rsidP="132BE37D">
      <w:pPr>
        <w:spacing w:line="276" w:lineRule="auto"/>
        <w:ind w:left="72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COMMENT:</w:t>
      </w:r>
    </w:p>
    <w:p w14:paraId="59F33617" w14:textId="2199E975" w:rsidR="3BCA288D" w:rsidRPr="00E02AA3" w:rsidRDefault="3BCA288D" w:rsidP="132BE37D">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Expect to see new Rules issued as to what decisions can be automated and which much continue to be made by a human being exercising discretion.</w:t>
      </w:r>
    </w:p>
    <w:p w14:paraId="1F18F63D" w14:textId="21F4ACD9" w:rsidR="3BCA288D" w:rsidRPr="00E02AA3" w:rsidRDefault="3BCA288D" w:rsidP="132BE37D">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46BCF08B" w14:textId="6838B50E" w:rsidR="1F1DFA44" w:rsidRPr="00E02AA3" w:rsidRDefault="171EFBD7" w:rsidP="007009F2">
      <w:pPr>
        <w:pStyle w:val="ListParagraph"/>
        <w:numPr>
          <w:ilvl w:val="0"/>
          <w:numId w:val="20"/>
        </w:numPr>
        <w:spacing w:line="276" w:lineRule="auto"/>
        <w:ind w:left="567" w:hanging="567"/>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Pricing &amp; Frameworks:</w:t>
      </w:r>
      <w:r w:rsidRPr="00E02AA3">
        <w:rPr>
          <w:rFonts w:ascii="Arial" w:eastAsiaTheme="minorEastAsia" w:hAnsi="Arial" w:cs="Arial"/>
          <w:color w:val="000000" w:themeColor="text1"/>
          <w:sz w:val="32"/>
          <w:szCs w:val="32"/>
        </w:rPr>
        <w:t xml:space="preserve"> Initial legislative adjustments to pricing rules and regulatory frameworks take immediate effect, though major budget resets and eligibility shifts are scheduled for later dates (such as October 2026 and 2027–2028).</w:t>
      </w:r>
    </w:p>
    <w:p w14:paraId="6B5520B5" w14:textId="097ABF2F" w:rsidR="1F1DFA44" w:rsidRPr="00E02AA3" w:rsidRDefault="171EFBD7" w:rsidP="41F9D8E4">
      <w:pPr>
        <w:spacing w:line="276" w:lineRule="auto"/>
        <w:rPr>
          <w:rFonts w:ascii="Arial" w:hAnsi="Arial" w:cs="Arial"/>
          <w:sz w:val="32"/>
          <w:szCs w:val="32"/>
        </w:rPr>
      </w:pPr>
      <w:r w:rsidRPr="00E02AA3">
        <w:rPr>
          <w:rFonts w:ascii="Arial" w:eastAsia="Arial" w:hAnsi="Arial" w:cs="Arial"/>
          <w:sz w:val="32"/>
          <w:szCs w:val="32"/>
        </w:rPr>
        <w:t xml:space="preserve"> </w:t>
      </w:r>
    </w:p>
    <w:p w14:paraId="7AD8A572" w14:textId="4156B8FA" w:rsidR="1F1DFA44" w:rsidRPr="00E02AA3" w:rsidRDefault="1F1DFA44" w:rsidP="371B57CA">
      <w:pPr>
        <w:spacing w:line="276" w:lineRule="auto"/>
        <w:rPr>
          <w:rFonts w:ascii="Arial" w:hAnsi="Arial" w:cs="Arial"/>
          <w:sz w:val="32"/>
          <w:szCs w:val="32"/>
        </w:rPr>
      </w:pPr>
    </w:p>
    <w:p w14:paraId="194D1295" w14:textId="1C91339D" w:rsidR="1F1DFA44" w:rsidRPr="00E02AA3" w:rsidRDefault="1F1DFA44" w:rsidP="371B57CA">
      <w:pPr>
        <w:spacing w:line="276" w:lineRule="auto"/>
        <w:rPr>
          <w:rFonts w:ascii="Arial" w:hAnsi="Arial" w:cs="Arial"/>
          <w:sz w:val="32"/>
          <w:szCs w:val="32"/>
        </w:rPr>
      </w:pPr>
    </w:p>
    <w:p w14:paraId="7C60F53B" w14:textId="2BD452CB" w:rsidR="1F1DFA44" w:rsidRPr="00E02AA3" w:rsidRDefault="000D6FD2" w:rsidP="371B57CA">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sz w:val="32"/>
          <w:szCs w:val="32"/>
        </w:rPr>
        <w:t xml:space="preserve">: </w:t>
      </w:r>
      <w:r w:rsidR="1F1DFA44" w:rsidRPr="00E02AA3">
        <w:rPr>
          <w:rFonts w:ascii="Arial" w:eastAsia="Aptos" w:hAnsi="Arial" w:cs="Arial"/>
          <w:sz w:val="32"/>
          <w:szCs w:val="32"/>
        </w:rPr>
        <w:t>Now we have a very good question about formal recognition of deafblindness. Many of you will remember the early days of the NDIS when deafblindness and dual sensory impairment weren't on the drop-down boxes and you had to decide your first disability, e.g. deafness or blindness, and then list the other as a second disability.</w:t>
      </w:r>
    </w:p>
    <w:p w14:paraId="2AD25CB7" w14:textId="75FDB768" w:rsidR="1F1DFA44" w:rsidRPr="00E02AA3" w:rsidRDefault="1F1DFA44" w:rsidP="371B57CA">
      <w:pPr>
        <w:spacing w:line="276" w:lineRule="auto"/>
        <w:rPr>
          <w:rFonts w:ascii="Arial" w:hAnsi="Arial" w:cs="Arial"/>
          <w:sz w:val="32"/>
          <w:szCs w:val="32"/>
        </w:rPr>
      </w:pPr>
    </w:p>
    <w:p w14:paraId="30FDB4D6" w14:textId="336F39CE" w:rsidR="1F1DFA44" w:rsidRPr="00E02AA3" w:rsidRDefault="4713D636" w:rsidP="371B57CA">
      <w:pPr>
        <w:spacing w:line="276" w:lineRule="auto"/>
        <w:rPr>
          <w:rFonts w:ascii="Arial" w:hAnsi="Arial" w:cs="Arial"/>
          <w:sz w:val="32"/>
          <w:szCs w:val="32"/>
        </w:rPr>
      </w:pPr>
      <w:r w:rsidRPr="00E02AA3">
        <w:rPr>
          <w:rFonts w:ascii="Arial" w:eastAsia="Aptos" w:hAnsi="Arial" w:cs="Arial"/>
          <w:b/>
          <w:bCs/>
          <w:sz w:val="32"/>
          <w:szCs w:val="32"/>
        </w:rPr>
        <w:t>Question 3</w:t>
      </w:r>
      <w:r w:rsidRPr="00E02AA3">
        <w:rPr>
          <w:rFonts w:ascii="Arial" w:eastAsia="Aptos" w:hAnsi="Arial" w:cs="Arial"/>
          <w:sz w:val="32"/>
          <w:szCs w:val="32"/>
        </w:rPr>
        <w:t xml:space="preserve">: </w:t>
      </w:r>
      <w:r w:rsidR="1F1DFA44" w:rsidRPr="00E02AA3">
        <w:rPr>
          <w:rFonts w:ascii="Arial" w:eastAsia="Aptos" w:hAnsi="Arial" w:cs="Arial"/>
          <w:sz w:val="32"/>
          <w:szCs w:val="32"/>
        </w:rPr>
        <w:t>Is deafblindness recognised currently by the NDIS and NDIA, or are we DEAF with blindness or BLIND with deafness?</w:t>
      </w:r>
    </w:p>
    <w:p w14:paraId="5FCD1D2F" w14:textId="0BDDFC61" w:rsidR="2C49F6AE" w:rsidRPr="00E02AA3" w:rsidRDefault="2C49F6AE" w:rsidP="2C49F6AE">
      <w:pPr>
        <w:spacing w:line="276" w:lineRule="auto"/>
        <w:rPr>
          <w:rFonts w:ascii="Arial" w:eastAsia="Aptos" w:hAnsi="Arial" w:cs="Arial"/>
          <w:sz w:val="32"/>
          <w:szCs w:val="32"/>
        </w:rPr>
      </w:pPr>
    </w:p>
    <w:p w14:paraId="3B951526" w14:textId="5033B2C4" w:rsidR="00C60CE9" w:rsidRPr="00E02AA3" w:rsidRDefault="1F1DFA44" w:rsidP="371B57CA">
      <w:pPr>
        <w:spacing w:line="276" w:lineRule="auto"/>
        <w:rPr>
          <w:rFonts w:ascii="Arial" w:eastAsia="Aptos" w:hAnsi="Arial" w:cs="Arial"/>
          <w:sz w:val="32"/>
          <w:szCs w:val="32"/>
        </w:rPr>
      </w:pPr>
      <w:r w:rsidRPr="00E02AA3">
        <w:rPr>
          <w:rFonts w:ascii="Arial" w:eastAsia="Aptos" w:hAnsi="Arial" w:cs="Arial"/>
          <w:b/>
          <w:bCs/>
          <w:sz w:val="32"/>
          <w:szCs w:val="32"/>
        </w:rPr>
        <w:t>ANNMAREE</w:t>
      </w:r>
      <w:r w:rsidR="414B47E5" w:rsidRPr="00E02AA3">
        <w:rPr>
          <w:rFonts w:ascii="Arial" w:eastAsia="Aptos" w:hAnsi="Arial" w:cs="Arial"/>
          <w:b/>
          <w:bCs/>
          <w:sz w:val="32"/>
          <w:szCs w:val="32"/>
        </w:rPr>
        <w:t>:</w:t>
      </w:r>
      <w:r w:rsidR="00642156" w:rsidRPr="00E02AA3">
        <w:rPr>
          <w:rFonts w:ascii="Arial" w:eastAsia="Aptos" w:hAnsi="Arial" w:cs="Arial"/>
          <w:sz w:val="32"/>
          <w:szCs w:val="32"/>
        </w:rPr>
        <w:t xml:space="preserve"> </w:t>
      </w:r>
      <w:r w:rsidR="00CB7C6C" w:rsidRPr="00E02AA3">
        <w:rPr>
          <w:rFonts w:ascii="Arial" w:eastAsia="Aptos" w:hAnsi="Arial" w:cs="Arial"/>
          <w:sz w:val="32"/>
          <w:szCs w:val="32"/>
        </w:rPr>
        <w:t>let</w:t>
      </w:r>
      <w:r w:rsidR="05A9BD20" w:rsidRPr="00E02AA3">
        <w:rPr>
          <w:rFonts w:ascii="Arial" w:eastAsia="Aptos" w:hAnsi="Arial" w:cs="Arial"/>
          <w:sz w:val="32"/>
          <w:szCs w:val="32"/>
        </w:rPr>
        <w:t>’</w:t>
      </w:r>
      <w:r w:rsidR="00CB7C6C" w:rsidRPr="00E02AA3">
        <w:rPr>
          <w:rFonts w:ascii="Arial" w:eastAsia="Aptos" w:hAnsi="Arial" w:cs="Arial"/>
          <w:sz w:val="32"/>
          <w:szCs w:val="32"/>
        </w:rPr>
        <w:t xml:space="preserve">s have some history </w:t>
      </w:r>
      <w:r w:rsidR="002425AE" w:rsidRPr="00E02AA3">
        <w:rPr>
          <w:rFonts w:ascii="Arial" w:eastAsia="Aptos" w:hAnsi="Arial" w:cs="Arial"/>
          <w:sz w:val="32"/>
          <w:szCs w:val="32"/>
        </w:rPr>
        <w:t>here and some advice</w:t>
      </w:r>
      <w:r w:rsidR="00C60CE9" w:rsidRPr="00E02AA3">
        <w:rPr>
          <w:rFonts w:ascii="Arial" w:eastAsia="Aptos" w:hAnsi="Arial" w:cs="Arial"/>
          <w:sz w:val="32"/>
          <w:szCs w:val="32"/>
        </w:rPr>
        <w:t xml:space="preserve">. </w:t>
      </w:r>
    </w:p>
    <w:p w14:paraId="0F0E02B8" w14:textId="3AD625C5" w:rsidR="1F1DFA44" w:rsidRPr="00E02AA3" w:rsidRDefault="0058331D" w:rsidP="371B57CA">
      <w:pPr>
        <w:spacing w:line="276" w:lineRule="auto"/>
        <w:rPr>
          <w:rFonts w:ascii="Arial" w:hAnsi="Arial" w:cs="Arial"/>
          <w:sz w:val="32"/>
          <w:szCs w:val="32"/>
        </w:rPr>
      </w:pPr>
      <w:r w:rsidRPr="00E02AA3">
        <w:rPr>
          <w:rFonts w:ascii="Arial" w:eastAsia="Aptos" w:hAnsi="Arial" w:cs="Arial"/>
          <w:sz w:val="32"/>
          <w:szCs w:val="32"/>
        </w:rPr>
        <w:t xml:space="preserve">Australia doesn’t </w:t>
      </w:r>
      <w:r w:rsidR="005E0FE5" w:rsidRPr="00E02AA3">
        <w:rPr>
          <w:rFonts w:ascii="Arial" w:eastAsia="Aptos" w:hAnsi="Arial" w:cs="Arial"/>
          <w:sz w:val="32"/>
          <w:szCs w:val="32"/>
        </w:rPr>
        <w:t xml:space="preserve">have any formal </w:t>
      </w:r>
      <w:r w:rsidR="006358CD" w:rsidRPr="00E02AA3">
        <w:rPr>
          <w:rFonts w:ascii="Arial" w:eastAsia="Aptos" w:hAnsi="Arial" w:cs="Arial"/>
          <w:sz w:val="32"/>
          <w:szCs w:val="32"/>
        </w:rPr>
        <w:t xml:space="preserve">legal recognition of deafblindness as a </w:t>
      </w:r>
      <w:r w:rsidR="001B4497" w:rsidRPr="00E02AA3">
        <w:rPr>
          <w:rFonts w:ascii="Arial" w:eastAsia="Aptos" w:hAnsi="Arial" w:cs="Arial"/>
          <w:sz w:val="32"/>
          <w:szCs w:val="32"/>
        </w:rPr>
        <w:t>unique and dist</w:t>
      </w:r>
      <w:r w:rsidR="008B2934" w:rsidRPr="00E02AA3">
        <w:rPr>
          <w:rFonts w:ascii="Arial" w:eastAsia="Aptos" w:hAnsi="Arial" w:cs="Arial"/>
          <w:sz w:val="32"/>
          <w:szCs w:val="32"/>
        </w:rPr>
        <w:t>inct</w:t>
      </w:r>
      <w:r w:rsidR="001E2059" w:rsidRPr="00E02AA3">
        <w:rPr>
          <w:rFonts w:ascii="Arial" w:eastAsia="Aptos" w:hAnsi="Arial" w:cs="Arial"/>
          <w:sz w:val="32"/>
          <w:szCs w:val="32"/>
        </w:rPr>
        <w:t xml:space="preserve"> disabilit</w:t>
      </w:r>
      <w:r w:rsidR="00E95B54" w:rsidRPr="00E02AA3">
        <w:rPr>
          <w:rFonts w:ascii="Arial" w:eastAsia="Aptos" w:hAnsi="Arial" w:cs="Arial"/>
          <w:sz w:val="32"/>
          <w:szCs w:val="32"/>
        </w:rPr>
        <w:t xml:space="preserve">y. </w:t>
      </w:r>
      <w:r w:rsidR="0000451B" w:rsidRPr="00E02AA3">
        <w:rPr>
          <w:rFonts w:ascii="Arial" w:eastAsia="Aptos" w:hAnsi="Arial" w:cs="Arial"/>
          <w:sz w:val="32"/>
          <w:szCs w:val="32"/>
        </w:rPr>
        <w:t xml:space="preserve">England does, the </w:t>
      </w:r>
      <w:r w:rsidR="00014E3E" w:rsidRPr="00E02AA3">
        <w:rPr>
          <w:rFonts w:ascii="Arial" w:eastAsia="Aptos" w:hAnsi="Arial" w:cs="Arial"/>
          <w:sz w:val="32"/>
          <w:szCs w:val="32"/>
        </w:rPr>
        <w:t>European Union does, the U</w:t>
      </w:r>
      <w:r w:rsidR="00B1746F" w:rsidRPr="00E02AA3">
        <w:rPr>
          <w:rFonts w:ascii="Arial" w:eastAsia="Aptos" w:hAnsi="Arial" w:cs="Arial"/>
          <w:sz w:val="32"/>
          <w:szCs w:val="32"/>
        </w:rPr>
        <w:t>nit</w:t>
      </w:r>
      <w:r w:rsidR="0040704C" w:rsidRPr="00E02AA3">
        <w:rPr>
          <w:rFonts w:ascii="Arial" w:eastAsia="Aptos" w:hAnsi="Arial" w:cs="Arial"/>
          <w:sz w:val="32"/>
          <w:szCs w:val="32"/>
        </w:rPr>
        <w:t xml:space="preserve">ed </w:t>
      </w:r>
      <w:r w:rsidR="00A4555C" w:rsidRPr="00E02AA3">
        <w:rPr>
          <w:rFonts w:ascii="Arial" w:eastAsia="Aptos" w:hAnsi="Arial" w:cs="Arial"/>
          <w:sz w:val="32"/>
          <w:szCs w:val="32"/>
        </w:rPr>
        <w:t>States to</w:t>
      </w:r>
      <w:r w:rsidR="00F63334" w:rsidRPr="00E02AA3">
        <w:rPr>
          <w:rFonts w:ascii="Arial" w:eastAsia="Aptos" w:hAnsi="Arial" w:cs="Arial"/>
          <w:sz w:val="32"/>
          <w:szCs w:val="32"/>
        </w:rPr>
        <w:t xml:space="preserve">o. </w:t>
      </w:r>
      <w:r w:rsidR="00A4257A" w:rsidRPr="00E02AA3">
        <w:rPr>
          <w:rFonts w:ascii="Arial" w:eastAsia="Aptos" w:hAnsi="Arial" w:cs="Arial"/>
          <w:sz w:val="32"/>
          <w:szCs w:val="32"/>
        </w:rPr>
        <w:t xml:space="preserve">This means </w:t>
      </w:r>
      <w:r w:rsidR="00A34E8F" w:rsidRPr="00E02AA3">
        <w:rPr>
          <w:rFonts w:ascii="Arial" w:eastAsia="Aptos" w:hAnsi="Arial" w:cs="Arial"/>
          <w:sz w:val="32"/>
          <w:szCs w:val="32"/>
        </w:rPr>
        <w:t>ou</w:t>
      </w:r>
      <w:r w:rsidR="00F07783" w:rsidRPr="00E02AA3">
        <w:rPr>
          <w:rFonts w:ascii="Arial" w:eastAsia="Aptos" w:hAnsi="Arial" w:cs="Arial"/>
          <w:sz w:val="32"/>
          <w:szCs w:val="32"/>
        </w:rPr>
        <w:t xml:space="preserve">r policies and </w:t>
      </w:r>
      <w:r w:rsidR="00D007F1" w:rsidRPr="00E02AA3">
        <w:rPr>
          <w:rFonts w:ascii="Arial" w:eastAsia="Aptos" w:hAnsi="Arial" w:cs="Arial"/>
          <w:sz w:val="32"/>
          <w:szCs w:val="32"/>
        </w:rPr>
        <w:t xml:space="preserve">data </w:t>
      </w:r>
      <w:r w:rsidR="00284119" w:rsidRPr="00E02AA3">
        <w:rPr>
          <w:rFonts w:ascii="Arial" w:eastAsia="Aptos" w:hAnsi="Arial" w:cs="Arial"/>
          <w:sz w:val="32"/>
          <w:szCs w:val="32"/>
        </w:rPr>
        <w:t xml:space="preserve">collection </w:t>
      </w:r>
      <w:r w:rsidR="00515AB2" w:rsidRPr="00E02AA3">
        <w:rPr>
          <w:rFonts w:ascii="Arial" w:eastAsia="Aptos" w:hAnsi="Arial" w:cs="Arial"/>
          <w:sz w:val="32"/>
          <w:szCs w:val="32"/>
        </w:rPr>
        <w:t>doesn’t al</w:t>
      </w:r>
      <w:r w:rsidR="00AF629D" w:rsidRPr="00E02AA3">
        <w:rPr>
          <w:rFonts w:ascii="Arial" w:eastAsia="Aptos" w:hAnsi="Arial" w:cs="Arial"/>
          <w:sz w:val="32"/>
          <w:szCs w:val="32"/>
        </w:rPr>
        <w:t xml:space="preserve">ways </w:t>
      </w:r>
      <w:r w:rsidR="00B45430" w:rsidRPr="00E02AA3">
        <w:rPr>
          <w:rFonts w:ascii="Arial" w:eastAsia="Aptos" w:hAnsi="Arial" w:cs="Arial"/>
          <w:sz w:val="32"/>
          <w:szCs w:val="32"/>
        </w:rPr>
        <w:t xml:space="preserve">count us </w:t>
      </w:r>
      <w:r w:rsidR="06ECBF7D" w:rsidRPr="00E02AA3">
        <w:rPr>
          <w:rFonts w:ascii="Arial" w:eastAsia="Aptos" w:hAnsi="Arial" w:cs="Arial"/>
          <w:sz w:val="32"/>
          <w:szCs w:val="32"/>
        </w:rPr>
        <w:t>properly</w:t>
      </w:r>
      <w:r w:rsidR="00934AA4" w:rsidRPr="00E02AA3">
        <w:rPr>
          <w:rFonts w:ascii="Arial" w:eastAsia="Aptos" w:hAnsi="Arial" w:cs="Arial"/>
          <w:sz w:val="32"/>
          <w:szCs w:val="32"/>
        </w:rPr>
        <w:t xml:space="preserve">. </w:t>
      </w:r>
      <w:r w:rsidR="004C6C8E" w:rsidRPr="00E02AA3">
        <w:rPr>
          <w:rFonts w:ascii="Arial" w:eastAsia="Aptos" w:hAnsi="Arial" w:cs="Arial"/>
          <w:sz w:val="32"/>
          <w:szCs w:val="32"/>
        </w:rPr>
        <w:t>When the NDIS first came out th</w:t>
      </w:r>
      <w:r w:rsidR="00652A4B" w:rsidRPr="00E02AA3">
        <w:rPr>
          <w:rFonts w:ascii="Arial" w:eastAsia="Aptos" w:hAnsi="Arial" w:cs="Arial"/>
          <w:sz w:val="32"/>
          <w:szCs w:val="32"/>
        </w:rPr>
        <w:t xml:space="preserve">ose pesky </w:t>
      </w:r>
      <w:r w:rsidR="006572CB" w:rsidRPr="00E02AA3">
        <w:rPr>
          <w:rFonts w:ascii="Arial" w:eastAsia="Aptos" w:hAnsi="Arial" w:cs="Arial"/>
          <w:sz w:val="32"/>
          <w:szCs w:val="32"/>
        </w:rPr>
        <w:t>drop down bo</w:t>
      </w:r>
      <w:r w:rsidR="00106AB1" w:rsidRPr="00E02AA3">
        <w:rPr>
          <w:rFonts w:ascii="Arial" w:eastAsia="Aptos" w:hAnsi="Arial" w:cs="Arial"/>
          <w:sz w:val="32"/>
          <w:szCs w:val="32"/>
        </w:rPr>
        <w:t xml:space="preserve">xes </w:t>
      </w:r>
      <w:r w:rsidR="00392C4F" w:rsidRPr="00E02AA3">
        <w:rPr>
          <w:rFonts w:ascii="Arial" w:eastAsia="Aptos" w:hAnsi="Arial" w:cs="Arial"/>
          <w:sz w:val="32"/>
          <w:szCs w:val="32"/>
        </w:rPr>
        <w:t xml:space="preserve">made us choose </w:t>
      </w:r>
      <w:r w:rsidR="00191435" w:rsidRPr="00E02AA3">
        <w:rPr>
          <w:rFonts w:ascii="Arial" w:eastAsia="Aptos" w:hAnsi="Arial" w:cs="Arial"/>
          <w:sz w:val="32"/>
          <w:szCs w:val="32"/>
        </w:rPr>
        <w:t xml:space="preserve">what our first disability </w:t>
      </w:r>
      <w:r w:rsidR="00FD3F36" w:rsidRPr="00E02AA3">
        <w:rPr>
          <w:rFonts w:ascii="Arial" w:eastAsia="Aptos" w:hAnsi="Arial" w:cs="Arial"/>
          <w:sz w:val="32"/>
          <w:szCs w:val="32"/>
        </w:rPr>
        <w:t xml:space="preserve">and then </w:t>
      </w:r>
      <w:r w:rsidR="000A2221" w:rsidRPr="00E02AA3">
        <w:rPr>
          <w:rFonts w:ascii="Arial" w:eastAsia="Aptos" w:hAnsi="Arial" w:cs="Arial"/>
          <w:sz w:val="32"/>
          <w:szCs w:val="32"/>
        </w:rPr>
        <w:t xml:space="preserve">the second. </w:t>
      </w:r>
      <w:r w:rsidR="000765DF" w:rsidRPr="00E02AA3">
        <w:rPr>
          <w:rFonts w:ascii="Arial" w:eastAsia="Aptos" w:hAnsi="Arial" w:cs="Arial"/>
          <w:sz w:val="32"/>
          <w:szCs w:val="32"/>
        </w:rPr>
        <w:t xml:space="preserve">There was a lot of </w:t>
      </w:r>
      <w:r w:rsidR="002B7397" w:rsidRPr="00E02AA3">
        <w:rPr>
          <w:rFonts w:ascii="Arial" w:eastAsia="Aptos" w:hAnsi="Arial" w:cs="Arial"/>
          <w:sz w:val="32"/>
          <w:szCs w:val="32"/>
        </w:rPr>
        <w:t xml:space="preserve">work that went on </w:t>
      </w:r>
      <w:r w:rsidR="00C777DC" w:rsidRPr="00E02AA3">
        <w:rPr>
          <w:rFonts w:ascii="Arial" w:eastAsia="Aptos" w:hAnsi="Arial" w:cs="Arial"/>
          <w:sz w:val="32"/>
          <w:szCs w:val="32"/>
        </w:rPr>
        <w:t xml:space="preserve">from </w:t>
      </w:r>
      <w:r w:rsidR="00062644" w:rsidRPr="00E02AA3">
        <w:rPr>
          <w:rFonts w:ascii="Arial" w:eastAsia="Aptos" w:hAnsi="Arial" w:cs="Arial"/>
          <w:sz w:val="32"/>
          <w:szCs w:val="32"/>
        </w:rPr>
        <w:t>Jan</w:t>
      </w:r>
      <w:r w:rsidR="007A2600" w:rsidRPr="00E02AA3">
        <w:rPr>
          <w:rFonts w:ascii="Arial" w:eastAsia="Aptos" w:hAnsi="Arial" w:cs="Arial"/>
          <w:sz w:val="32"/>
          <w:szCs w:val="32"/>
        </w:rPr>
        <w:t xml:space="preserve">ne </w:t>
      </w:r>
      <w:r w:rsidR="007A2600" w:rsidRPr="00E02AA3">
        <w:rPr>
          <w:rFonts w:ascii="Arial" w:eastAsia="Aptos" w:hAnsi="Arial" w:cs="Arial"/>
          <w:sz w:val="32"/>
          <w:szCs w:val="32"/>
        </w:rPr>
        <w:lastRenderedPageBreak/>
        <w:t xml:space="preserve">Bidenko of </w:t>
      </w:r>
      <w:r w:rsidR="00E63EC7" w:rsidRPr="00E02AA3">
        <w:rPr>
          <w:rFonts w:ascii="Arial" w:eastAsia="Aptos" w:hAnsi="Arial" w:cs="Arial"/>
          <w:sz w:val="32"/>
          <w:szCs w:val="32"/>
        </w:rPr>
        <w:t xml:space="preserve">Deafblind </w:t>
      </w:r>
      <w:r w:rsidR="3A306346" w:rsidRPr="00E02AA3">
        <w:rPr>
          <w:rFonts w:ascii="Arial" w:eastAsia="Aptos" w:hAnsi="Arial" w:cs="Arial"/>
          <w:sz w:val="32"/>
          <w:szCs w:val="32"/>
        </w:rPr>
        <w:t>Association</w:t>
      </w:r>
      <w:r w:rsidR="00E63EC7" w:rsidRPr="00E02AA3">
        <w:rPr>
          <w:rFonts w:ascii="Arial" w:eastAsia="Aptos" w:hAnsi="Arial" w:cs="Arial"/>
          <w:sz w:val="32"/>
          <w:szCs w:val="32"/>
        </w:rPr>
        <w:t xml:space="preserve"> of NS</w:t>
      </w:r>
      <w:r w:rsidR="00522DF2" w:rsidRPr="00E02AA3">
        <w:rPr>
          <w:rFonts w:ascii="Arial" w:eastAsia="Aptos" w:hAnsi="Arial" w:cs="Arial"/>
          <w:sz w:val="32"/>
          <w:szCs w:val="32"/>
        </w:rPr>
        <w:t>W</w:t>
      </w:r>
      <w:r w:rsidR="00023424" w:rsidRPr="00E02AA3">
        <w:rPr>
          <w:rFonts w:ascii="Arial" w:eastAsia="Aptos" w:hAnsi="Arial" w:cs="Arial"/>
          <w:sz w:val="32"/>
          <w:szCs w:val="32"/>
        </w:rPr>
        <w:t xml:space="preserve"> and from other state </w:t>
      </w:r>
      <w:r w:rsidR="7F109BEE" w:rsidRPr="00E02AA3">
        <w:rPr>
          <w:rFonts w:ascii="Arial" w:eastAsia="Aptos" w:hAnsi="Arial" w:cs="Arial"/>
          <w:sz w:val="32"/>
          <w:szCs w:val="32"/>
        </w:rPr>
        <w:t>organisations</w:t>
      </w:r>
      <w:r w:rsidR="004C4A17" w:rsidRPr="00E02AA3">
        <w:rPr>
          <w:rFonts w:ascii="Arial" w:eastAsia="Aptos" w:hAnsi="Arial" w:cs="Arial"/>
          <w:sz w:val="32"/>
          <w:szCs w:val="32"/>
        </w:rPr>
        <w:t xml:space="preserve"> and Dea</w:t>
      </w:r>
      <w:r w:rsidR="0024788B" w:rsidRPr="00E02AA3">
        <w:rPr>
          <w:rFonts w:ascii="Arial" w:eastAsia="Aptos" w:hAnsi="Arial" w:cs="Arial"/>
          <w:sz w:val="32"/>
          <w:szCs w:val="32"/>
        </w:rPr>
        <w:t xml:space="preserve">fblind Australia </w:t>
      </w:r>
      <w:r w:rsidR="0049741F" w:rsidRPr="00E02AA3">
        <w:rPr>
          <w:rFonts w:ascii="Arial" w:eastAsia="Aptos" w:hAnsi="Arial" w:cs="Arial"/>
          <w:sz w:val="32"/>
          <w:szCs w:val="32"/>
        </w:rPr>
        <w:t>and finally we got a drop down box of our own.</w:t>
      </w:r>
      <w:r w:rsidR="2CC79DCB" w:rsidRPr="00E02AA3">
        <w:rPr>
          <w:rFonts w:ascii="Arial" w:eastAsia="Aptos" w:hAnsi="Arial" w:cs="Arial"/>
          <w:sz w:val="32"/>
          <w:szCs w:val="32"/>
        </w:rPr>
        <w:t xml:space="preserve"> </w:t>
      </w:r>
      <w:r w:rsidR="00FE041E" w:rsidRPr="00E02AA3">
        <w:rPr>
          <w:rFonts w:ascii="Arial" w:eastAsia="Aptos" w:hAnsi="Arial" w:cs="Arial"/>
          <w:sz w:val="32"/>
          <w:szCs w:val="32"/>
        </w:rPr>
        <w:t>Y</w:t>
      </w:r>
      <w:r w:rsidR="0052549F" w:rsidRPr="00E02AA3">
        <w:rPr>
          <w:rFonts w:ascii="Arial" w:eastAsia="Aptos" w:hAnsi="Arial" w:cs="Arial"/>
          <w:sz w:val="32"/>
          <w:szCs w:val="32"/>
        </w:rPr>
        <w:t>IPPEE</w:t>
      </w:r>
      <w:r w:rsidR="006625F1" w:rsidRPr="00E02AA3">
        <w:rPr>
          <w:rFonts w:ascii="Arial" w:eastAsia="Aptos" w:hAnsi="Arial" w:cs="Arial"/>
          <w:sz w:val="32"/>
          <w:szCs w:val="32"/>
        </w:rPr>
        <w:t xml:space="preserve">. </w:t>
      </w:r>
      <w:r w:rsidR="00921F1C" w:rsidRPr="00E02AA3">
        <w:rPr>
          <w:rFonts w:ascii="Arial" w:eastAsia="Aptos" w:hAnsi="Arial" w:cs="Arial"/>
          <w:sz w:val="32"/>
          <w:szCs w:val="32"/>
        </w:rPr>
        <w:t>But this is only the start</w:t>
      </w:r>
      <w:r w:rsidR="008D4D83" w:rsidRPr="00E02AA3">
        <w:rPr>
          <w:rFonts w:ascii="Arial" w:eastAsia="Aptos" w:hAnsi="Arial" w:cs="Arial"/>
          <w:sz w:val="32"/>
          <w:szCs w:val="32"/>
        </w:rPr>
        <w:t xml:space="preserve"> of the </w:t>
      </w:r>
      <w:r w:rsidR="005E1F41" w:rsidRPr="00E02AA3">
        <w:rPr>
          <w:rFonts w:ascii="Arial" w:eastAsia="Aptos" w:hAnsi="Arial" w:cs="Arial"/>
          <w:sz w:val="32"/>
          <w:szCs w:val="32"/>
        </w:rPr>
        <w:t xml:space="preserve">solution. </w:t>
      </w:r>
    </w:p>
    <w:p w14:paraId="5168AAB6" w14:textId="71A24C7E"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In my experience, very few people actually understand that the combination of hearing loss or deafness with low vision or blindness is more complicated than simply adding deafness supports to those for blindness.</w:t>
      </w:r>
    </w:p>
    <w:p w14:paraId="62D7ECF6" w14:textId="18834BC5"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So in my personal statements for NDIS plans, plan reviews and conversations about goals, etc., I always include the Nordic definition of deafblindness and then also include the lengthy but really useful explanatory notes. You can go to the websites we have mentioned and copy this.</w:t>
      </w:r>
    </w:p>
    <w:p w14:paraId="65085960" w14:textId="77777777" w:rsidR="00E02AA3" w:rsidRDefault="00E02AA3" w:rsidP="371B57CA">
      <w:pPr>
        <w:spacing w:line="276" w:lineRule="auto"/>
        <w:rPr>
          <w:rFonts w:ascii="Arial" w:eastAsia="Aptos" w:hAnsi="Arial" w:cs="Arial"/>
          <w:sz w:val="32"/>
          <w:szCs w:val="32"/>
        </w:rPr>
      </w:pPr>
    </w:p>
    <w:p w14:paraId="3712BCCC" w14:textId="05F6B848"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This helps reinforce that we are diverse, each journey is different, each individual has different goals and needs, but some things such as access to information, communication and orientation/mobility are common.</w:t>
      </w:r>
    </w:p>
    <w:p w14:paraId="6837119A" w14:textId="77777777" w:rsidR="00E02AA3" w:rsidRDefault="00E02AA3" w:rsidP="371B57CA">
      <w:pPr>
        <w:spacing w:line="276" w:lineRule="auto"/>
        <w:rPr>
          <w:rFonts w:ascii="Arial" w:eastAsia="Aptos" w:hAnsi="Arial" w:cs="Arial"/>
          <w:sz w:val="32"/>
          <w:szCs w:val="32"/>
        </w:rPr>
      </w:pPr>
    </w:p>
    <w:p w14:paraId="57EE44CF" w14:textId="0C59B31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It is really good to have some of these complexities in your statement so that the person reading it becomes more aware of the challenges and complexities we face and why we might request the supports we need.</w:t>
      </w:r>
    </w:p>
    <w:p w14:paraId="77407667" w14:textId="77777777" w:rsidR="00E02AA3" w:rsidRDefault="00E02AA3" w:rsidP="371B57CA">
      <w:pPr>
        <w:spacing w:line="276" w:lineRule="auto"/>
        <w:rPr>
          <w:rFonts w:ascii="Arial" w:eastAsia="Aptos" w:hAnsi="Arial" w:cs="Arial"/>
          <w:sz w:val="32"/>
          <w:szCs w:val="32"/>
        </w:rPr>
      </w:pPr>
    </w:p>
    <w:p w14:paraId="19C12753" w14:textId="23AB21E8"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Deafblind International are currently working with a large group of people with lived experience, professionals, practitioners and researchers to create a new definition.</w:t>
      </w:r>
      <w:r w:rsidR="00EC182B" w:rsidRPr="00E02AA3">
        <w:rPr>
          <w:rFonts w:ascii="Arial" w:eastAsia="Aptos" w:hAnsi="Arial" w:cs="Arial"/>
          <w:sz w:val="32"/>
          <w:szCs w:val="32"/>
        </w:rPr>
        <w:t xml:space="preserve"> </w:t>
      </w:r>
      <w:r w:rsidR="00BC69F9" w:rsidRPr="00E02AA3">
        <w:rPr>
          <w:rFonts w:ascii="Arial" w:eastAsia="Aptos" w:hAnsi="Arial" w:cs="Arial"/>
          <w:sz w:val="32"/>
          <w:szCs w:val="32"/>
        </w:rPr>
        <w:t xml:space="preserve">So we may have something </w:t>
      </w:r>
      <w:r w:rsidR="00305A3B" w:rsidRPr="00E02AA3">
        <w:rPr>
          <w:rFonts w:ascii="Arial" w:eastAsia="Aptos" w:hAnsi="Arial" w:cs="Arial"/>
          <w:sz w:val="32"/>
          <w:szCs w:val="32"/>
        </w:rPr>
        <w:t xml:space="preserve">better soon. </w:t>
      </w:r>
    </w:p>
    <w:p w14:paraId="0B6F911D" w14:textId="5BAA80D9"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But my point here is that a simple few lines just don't help much. The people deciding what supports we get funding for need to be shown the complexities and challenges.</w:t>
      </w:r>
    </w:p>
    <w:p w14:paraId="753ED05E" w14:textId="4D7E1AD6"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Nordic definition:</w:t>
      </w:r>
    </w:p>
    <w:p w14:paraId="2C9869B9" w14:textId="5B715BD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lastRenderedPageBreak/>
        <w:t>Deafblindness is a combined vision and hearing impairment of such severity that it is hard for the impaired senses to compensate for each other. Thus, deafblindness is a distinct disability (Nordic Welfare Centre, 2024).</w:t>
      </w:r>
    </w:p>
    <w:p w14:paraId="39EB2656" w14:textId="77777777" w:rsidR="0018581F" w:rsidRPr="00E02AA3" w:rsidRDefault="0018581F" w:rsidP="371B57CA">
      <w:pPr>
        <w:spacing w:line="276" w:lineRule="auto"/>
        <w:rPr>
          <w:rFonts w:ascii="Arial" w:eastAsia="Aptos" w:hAnsi="Arial" w:cs="Arial"/>
          <w:sz w:val="32"/>
          <w:szCs w:val="32"/>
        </w:rPr>
      </w:pPr>
    </w:p>
    <w:p w14:paraId="30C81D1A" w14:textId="74C1B0FA" w:rsidR="0018581F" w:rsidRPr="00E02AA3" w:rsidRDefault="0011158B" w:rsidP="371B57CA">
      <w:pPr>
        <w:spacing w:line="276" w:lineRule="auto"/>
        <w:rPr>
          <w:rFonts w:ascii="Arial" w:eastAsia="Aptos" w:hAnsi="Arial" w:cs="Arial"/>
          <w:sz w:val="32"/>
          <w:szCs w:val="32"/>
        </w:rPr>
      </w:pPr>
      <w:r w:rsidRPr="00E02AA3">
        <w:rPr>
          <w:rFonts w:ascii="Arial" w:eastAsia="Aptos" w:hAnsi="Arial" w:cs="Arial"/>
          <w:sz w:val="32"/>
          <w:szCs w:val="32"/>
        </w:rPr>
        <w:t xml:space="preserve">I </w:t>
      </w:r>
      <w:r w:rsidR="00D64DE9" w:rsidRPr="00E02AA3">
        <w:rPr>
          <w:rFonts w:ascii="Arial" w:eastAsia="Aptos" w:hAnsi="Arial" w:cs="Arial"/>
          <w:sz w:val="32"/>
          <w:szCs w:val="32"/>
        </w:rPr>
        <w:t>won</w:t>
      </w:r>
      <w:r w:rsidR="454A3897" w:rsidRPr="00E02AA3">
        <w:rPr>
          <w:rFonts w:ascii="Arial" w:eastAsia="Aptos" w:hAnsi="Arial" w:cs="Arial"/>
          <w:sz w:val="32"/>
          <w:szCs w:val="32"/>
        </w:rPr>
        <w:t>’</w:t>
      </w:r>
      <w:r w:rsidR="00D64DE9" w:rsidRPr="00E02AA3">
        <w:rPr>
          <w:rFonts w:ascii="Arial" w:eastAsia="Aptos" w:hAnsi="Arial" w:cs="Arial"/>
          <w:sz w:val="32"/>
          <w:szCs w:val="32"/>
        </w:rPr>
        <w:t xml:space="preserve">t read </w:t>
      </w:r>
      <w:r w:rsidR="002E5D57" w:rsidRPr="00E02AA3">
        <w:rPr>
          <w:rFonts w:ascii="Arial" w:eastAsia="Aptos" w:hAnsi="Arial" w:cs="Arial"/>
          <w:sz w:val="32"/>
          <w:szCs w:val="32"/>
        </w:rPr>
        <w:t xml:space="preserve">out all the pages of </w:t>
      </w:r>
      <w:r w:rsidR="1AA38450" w:rsidRPr="00E02AA3">
        <w:rPr>
          <w:rFonts w:ascii="Arial" w:eastAsia="Aptos" w:hAnsi="Arial" w:cs="Arial"/>
          <w:sz w:val="32"/>
          <w:szCs w:val="32"/>
        </w:rPr>
        <w:t>explanatory</w:t>
      </w:r>
      <w:r w:rsidR="002E5D57" w:rsidRPr="00E02AA3">
        <w:rPr>
          <w:rFonts w:ascii="Arial" w:eastAsia="Aptos" w:hAnsi="Arial" w:cs="Arial"/>
          <w:sz w:val="32"/>
          <w:szCs w:val="32"/>
        </w:rPr>
        <w:t xml:space="preserve"> comments </w:t>
      </w:r>
      <w:r w:rsidR="0029557E" w:rsidRPr="00E02AA3">
        <w:rPr>
          <w:rFonts w:ascii="Arial" w:eastAsia="Aptos" w:hAnsi="Arial" w:cs="Arial"/>
          <w:sz w:val="32"/>
          <w:szCs w:val="32"/>
        </w:rPr>
        <w:t xml:space="preserve">but </w:t>
      </w:r>
      <w:r w:rsidR="02251707" w:rsidRPr="00E02AA3">
        <w:rPr>
          <w:rFonts w:ascii="Arial" w:eastAsia="Aptos" w:hAnsi="Arial" w:cs="Arial"/>
          <w:sz w:val="32"/>
          <w:szCs w:val="32"/>
        </w:rPr>
        <w:t>give</w:t>
      </w:r>
      <w:r w:rsidR="0029557E" w:rsidRPr="00E02AA3">
        <w:rPr>
          <w:rFonts w:ascii="Arial" w:eastAsia="Aptos" w:hAnsi="Arial" w:cs="Arial"/>
          <w:sz w:val="32"/>
          <w:szCs w:val="32"/>
        </w:rPr>
        <w:t xml:space="preserve"> a couple of example</w:t>
      </w:r>
      <w:r w:rsidR="00815234" w:rsidRPr="00E02AA3">
        <w:rPr>
          <w:rFonts w:ascii="Arial" w:eastAsia="Aptos" w:hAnsi="Arial" w:cs="Arial"/>
          <w:sz w:val="32"/>
          <w:szCs w:val="32"/>
        </w:rPr>
        <w:t xml:space="preserve">s: </w:t>
      </w:r>
    </w:p>
    <w:p w14:paraId="34C1D6A0" w14:textId="0D2A749B"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Main implications: </w:t>
      </w:r>
    </w:p>
    <w:p w14:paraId="29DA4473" w14:textId="600BA071"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To varying degrees, deafblindness limits activities and restricts full participation in society. It affects communication, access to information, orientation, and the ability to move around freely and safely. </w:t>
      </w:r>
    </w:p>
    <w:p w14:paraId="4DE892CF" w14:textId="7444B519"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To help compensate for the combined vision and hearing impairment, the tactile sense becomes especially important. </w:t>
      </w:r>
    </w:p>
    <w:p w14:paraId="0E09F529" w14:textId="5B549F82"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There is a high risk that the physical and psychological health, as well as social life will be affected</w:t>
      </w:r>
    </w:p>
    <w:p w14:paraId="541FB69B" w14:textId="424139CC"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575102DD" w14:textId="4E53758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On the distinct disability, the fact that it is hard for the impaired senses to compensate for each other means that: </w:t>
      </w:r>
    </w:p>
    <w:p w14:paraId="25355827" w14:textId="4DEBAF5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Attempting to use one impaired sense to compensate for the other one is time-consuming and energy-draining; thus, sensory perception is often fragmented. </w:t>
      </w:r>
    </w:p>
    <w:p w14:paraId="6F832420" w14:textId="3DC04FD5"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A decrease in the function of vision and hearing increases the need to utilise other sensory stimuli (i.e., tactile, kinaesthetic, proprioceptive, haptic, smell and taste). </w:t>
      </w:r>
    </w:p>
    <w:p w14:paraId="01B3CE6F" w14:textId="119B5995"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It limits the access to information from a distance. </w:t>
      </w:r>
    </w:p>
    <w:p w14:paraId="0189EE68" w14:textId="47E37850"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It creates a need to rely on information within the near surroundings.</w:t>
      </w:r>
    </w:p>
    <w:p w14:paraId="137B16A8" w14:textId="33CC7B1E"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w:t>
      </w:r>
      <w:r w:rsidRPr="00E02AA3">
        <w:rPr>
          <w:rFonts w:ascii="Arial" w:hAnsi="Arial" w:cs="Arial"/>
          <w:sz w:val="32"/>
          <w:szCs w:val="32"/>
        </w:rPr>
        <w:tab/>
      </w:r>
      <w:r w:rsidRPr="00E02AA3">
        <w:rPr>
          <w:rFonts w:ascii="Arial" w:eastAsia="Aptos" w:hAnsi="Arial" w:cs="Arial"/>
          <w:sz w:val="32"/>
          <w:szCs w:val="32"/>
        </w:rPr>
        <w:t xml:space="preserve">To create meaning, it becomes necessary to rely on memory and draw conclusions from fragmented information. </w:t>
      </w:r>
    </w:p>
    <w:p w14:paraId="52AA25E9" w14:textId="639817E5"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In activities and participation, deafblindness limits activities and restricts full participation in society. (p. 5-6)</w:t>
      </w:r>
    </w:p>
    <w:p w14:paraId="27BD2115" w14:textId="575DA96C"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287BBD23" w14:textId="2F751184"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lastRenderedPageBreak/>
        <w:t>Don't forget that Jan Bidenko sorted this out with the NDIA in approximately 2014-2016.</w:t>
      </w:r>
    </w:p>
    <w:p w14:paraId="035551D7" w14:textId="4F7CC8CA"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 xml:space="preserve"> </w:t>
      </w:r>
    </w:p>
    <w:p w14:paraId="78BC3D6C" w14:textId="0623BF60" w:rsidR="1F1DFA44" w:rsidRPr="00E02AA3" w:rsidRDefault="1F1DFA44" w:rsidP="371B57CA">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sz w:val="32"/>
          <w:szCs w:val="32"/>
        </w:rPr>
        <w:t xml:space="preserve"> So now that deafblindness is recognised by the NDIS as a unique and distinct disability, that's a really good piece of advice, Annmaree, about including the Nordic definition and explanatory notes, which are available on the websites.</w:t>
      </w:r>
    </w:p>
    <w:p w14:paraId="0DB5B0CF" w14:textId="16421841" w:rsidR="1F1DFA44" w:rsidRPr="00E02AA3" w:rsidRDefault="1F1DFA44" w:rsidP="371B57CA">
      <w:pPr>
        <w:spacing w:line="276" w:lineRule="auto"/>
        <w:rPr>
          <w:rFonts w:ascii="Arial" w:hAnsi="Arial" w:cs="Arial"/>
          <w:sz w:val="32"/>
          <w:szCs w:val="32"/>
        </w:rPr>
      </w:pPr>
      <w:r w:rsidRPr="00E02AA3">
        <w:rPr>
          <w:rFonts w:ascii="Arial" w:eastAsia="Aptos" w:hAnsi="Arial" w:cs="Arial"/>
          <w:sz w:val="32"/>
          <w:szCs w:val="32"/>
        </w:rPr>
        <w:t>Now, if you are under 65, the most common cause of deafblindness is Usher syndrome, about 50%. We got asked:</w:t>
      </w:r>
    </w:p>
    <w:p w14:paraId="51307267" w14:textId="6C48535C"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E429ACA" w14:textId="32D694B2" w:rsidR="1F1DFA44" w:rsidRPr="00E02AA3" w:rsidRDefault="00840B22"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w:t>
      </w:r>
      <w:r w:rsidR="605C9A7C" w:rsidRPr="00E02AA3">
        <w:rPr>
          <w:rFonts w:ascii="Arial" w:eastAsia="Aptos" w:hAnsi="Arial" w:cs="Arial"/>
          <w:b/>
          <w:bCs/>
          <w:color w:val="000000" w:themeColor="text1"/>
          <w:sz w:val="32"/>
          <w:szCs w:val="32"/>
        </w:rPr>
        <w:t xml:space="preserve"> 4</w:t>
      </w:r>
      <w:r w:rsidR="605C9A7C" w:rsidRPr="00E02AA3">
        <w:rPr>
          <w:rFonts w:ascii="Arial" w:eastAsia="Aptos" w:hAnsi="Arial" w:cs="Arial"/>
          <w:color w:val="000000" w:themeColor="text1"/>
          <w:sz w:val="32"/>
          <w:szCs w:val="32"/>
        </w:rPr>
        <w:t>:</w:t>
      </w:r>
      <w:r w:rsidR="00532711"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 xml:space="preserve">It is being said that people with Usher syndrome type II &amp; III have an ‘acquired’ condition. Does NDIA &amp; NDIS recognise that this condition is degenerative, hereditary and that we don’t have a choice? </w:t>
      </w:r>
      <w:r w:rsidR="006D154B" w:rsidRPr="00E02AA3">
        <w:rPr>
          <w:rFonts w:ascii="Arial" w:eastAsia="Aptos" w:hAnsi="Arial" w:cs="Arial"/>
          <w:color w:val="000000" w:themeColor="text1"/>
          <w:sz w:val="32"/>
          <w:szCs w:val="32"/>
        </w:rPr>
        <w:t>Over to you Trac</w:t>
      </w:r>
      <w:r w:rsidR="004A2493" w:rsidRPr="00E02AA3">
        <w:rPr>
          <w:rFonts w:ascii="Arial" w:eastAsia="Aptos" w:hAnsi="Arial" w:cs="Arial"/>
          <w:color w:val="000000" w:themeColor="text1"/>
          <w:sz w:val="32"/>
          <w:szCs w:val="32"/>
        </w:rPr>
        <w:t>ey</w:t>
      </w:r>
      <w:r w:rsidR="36721CC1" w:rsidRPr="00E02AA3">
        <w:rPr>
          <w:rFonts w:ascii="Arial" w:eastAsia="Aptos" w:hAnsi="Arial" w:cs="Arial"/>
          <w:color w:val="000000" w:themeColor="text1"/>
          <w:sz w:val="32"/>
          <w:szCs w:val="32"/>
        </w:rPr>
        <w:t>:</w:t>
      </w:r>
    </w:p>
    <w:p w14:paraId="74298C51" w14:textId="2CED538E" w:rsidR="4928D163" w:rsidRPr="00E02AA3" w:rsidRDefault="4928D163" w:rsidP="4928D163">
      <w:pPr>
        <w:spacing w:line="276" w:lineRule="auto"/>
        <w:rPr>
          <w:rFonts w:ascii="Arial" w:eastAsia="Aptos" w:hAnsi="Arial" w:cs="Arial"/>
          <w:color w:val="000000" w:themeColor="text1"/>
          <w:sz w:val="32"/>
          <w:szCs w:val="32"/>
        </w:rPr>
      </w:pPr>
    </w:p>
    <w:p w14:paraId="1CE0CD93" w14:textId="7F826EDE" w:rsidR="4F55390C" w:rsidRPr="00E02AA3" w:rsidRDefault="61947ED3" w:rsidP="2EC16688">
      <w:pPr>
        <w:spacing w:line="276" w:lineRule="auto"/>
        <w:rPr>
          <w:rFonts w:ascii="Arial" w:hAnsi="Arial" w:cs="Arial"/>
          <w:sz w:val="32"/>
          <w:szCs w:val="32"/>
        </w:rPr>
      </w:pPr>
      <w:r w:rsidRPr="00E02AA3">
        <w:rPr>
          <w:rFonts w:ascii="Arial" w:eastAsia="Aptos" w:hAnsi="Arial" w:cs="Arial"/>
          <w:b/>
          <w:bCs/>
          <w:color w:val="000000" w:themeColor="text1"/>
          <w:sz w:val="32"/>
          <w:szCs w:val="32"/>
        </w:rPr>
        <w:t>TRACEY</w:t>
      </w:r>
      <w:r w:rsidR="0E7AC873" w:rsidRPr="00E02AA3">
        <w:rPr>
          <w:rFonts w:ascii="Arial" w:eastAsia="Aptos" w:hAnsi="Arial" w:cs="Arial"/>
          <w:b/>
          <w:bCs/>
          <w:color w:val="000000" w:themeColor="text1"/>
          <w:sz w:val="32"/>
          <w:szCs w:val="32"/>
        </w:rPr>
        <w:t xml:space="preserve">: </w:t>
      </w:r>
      <w:r w:rsidR="4F55390C" w:rsidRPr="00E02AA3">
        <w:rPr>
          <w:rFonts w:ascii="Arial" w:eastAsia="Aptos" w:hAnsi="Arial" w:cs="Arial"/>
          <w:color w:val="000000" w:themeColor="text1"/>
          <w:sz w:val="32"/>
          <w:szCs w:val="32"/>
        </w:rPr>
        <w:t>NDIA has shifted the focus from diagnosis to the permanent impairment/s attributed to the diagnosis. Participants or their representatives need to show that the impairment/s are linked to substantially reduced functional capacities that affect employment, study, community, or social activities AND the person is likely to need NDIS support for a lifetime. Evidence of the diagnosis of Usher syndrome still needs to be provided (but only once). Then it's more important to demonstrate the reduced functional capacity due to the sensory impairments through a functional capacity assessment. The NDIA still has the original lists of diagnoses, but these will be phased out. Theoretically, participants of the same age with the same type of Usher syndrome could have vastly different NDIS plans as their functional capacity and informal supports may be vastly different.</w:t>
      </w:r>
    </w:p>
    <w:p w14:paraId="5BBF87BA" w14:textId="5E95E0B4"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44FE2907" w14:textId="58B32E2D" w:rsidR="1F1DFA44" w:rsidRPr="00E02AA3" w:rsidRDefault="12E012F8" w:rsidP="371B57CA">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 xml:space="preserve">Trying to get supporting documentation for dual sensory conditions like Usher is very complicated to put together in a </w:t>
      </w:r>
      <w:r w:rsidR="1F1DFA44" w:rsidRPr="00E02AA3">
        <w:rPr>
          <w:rFonts w:ascii="Arial" w:eastAsia="Aptos" w:hAnsi="Arial" w:cs="Arial"/>
          <w:color w:val="000000" w:themeColor="text1"/>
          <w:sz w:val="32"/>
          <w:szCs w:val="32"/>
        </w:rPr>
        <w:lastRenderedPageBreak/>
        <w:t>cohesive form, as many organisations have different time frames due to lack of staff, training &amp; understanding. How can we make this more simplified so participants, providers, medical experts, etc. &amp; NDIS/NDIA can work better with this and seem to be reading off the same page?</w:t>
      </w:r>
    </w:p>
    <w:p w14:paraId="41AEA1C9" w14:textId="77777777" w:rsidR="00604CBB" w:rsidRPr="00E02AA3" w:rsidRDefault="00604CBB" w:rsidP="371B57CA">
      <w:pPr>
        <w:spacing w:line="276" w:lineRule="auto"/>
        <w:rPr>
          <w:rFonts w:ascii="Arial" w:eastAsia="Aptos" w:hAnsi="Arial" w:cs="Arial"/>
          <w:color w:val="000000" w:themeColor="text1"/>
          <w:sz w:val="32"/>
          <w:szCs w:val="32"/>
        </w:rPr>
      </w:pPr>
    </w:p>
    <w:p w14:paraId="24938CA9" w14:textId="3611CA7C" w:rsidR="00807A8C" w:rsidRPr="00E02AA3" w:rsidRDefault="00873ADF" w:rsidP="371B57CA">
      <w:pPr>
        <w:spacing w:line="276" w:lineRule="auto"/>
        <w:rPr>
          <w:rFonts w:ascii="Arial" w:eastAsia="Aptos" w:hAnsi="Arial" w:cs="Arial"/>
          <w:b/>
          <w:bCs/>
          <w:color w:val="000000" w:themeColor="text1"/>
          <w:sz w:val="32"/>
          <w:szCs w:val="32"/>
        </w:rPr>
      </w:pPr>
      <w:r w:rsidRPr="00E02AA3">
        <w:rPr>
          <w:rFonts w:ascii="Arial" w:eastAsia="Aptos" w:hAnsi="Arial" w:cs="Arial"/>
          <w:b/>
          <w:bCs/>
          <w:color w:val="000000" w:themeColor="text1"/>
          <w:sz w:val="32"/>
          <w:szCs w:val="32"/>
        </w:rPr>
        <w:t xml:space="preserve">NEXTSENSE: </w:t>
      </w:r>
    </w:p>
    <w:p w14:paraId="37F61CF2" w14:textId="160A4F5E"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79CBE07" w14:textId="57E5067A" w:rsidR="1F1DFA44" w:rsidRPr="00E02AA3" w:rsidRDefault="644A8614" w:rsidP="371B57CA">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How is NEXTSENSE addressing the needs of the following communities regarding changes in the NDIS?</w:t>
      </w:r>
    </w:p>
    <w:p w14:paraId="771543F6" w14:textId="0A6A5B1A" w:rsidR="1F1DFA44" w:rsidRPr="00E02AA3" w:rsidRDefault="1F1DFA44" w:rsidP="007009F2">
      <w:pPr>
        <w:pStyle w:val="ListParagraph"/>
        <w:numPr>
          <w:ilvl w:val="0"/>
          <w:numId w:val="18"/>
        </w:num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Blind</w:t>
      </w:r>
    </w:p>
    <w:p w14:paraId="049681E8" w14:textId="5840F5D4" w:rsidR="1F1DFA44" w:rsidRPr="00E02AA3" w:rsidRDefault="1F1DFA44" w:rsidP="007009F2">
      <w:pPr>
        <w:pStyle w:val="ListParagraph"/>
        <w:numPr>
          <w:ilvl w:val="0"/>
          <w:numId w:val="18"/>
        </w:num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Deaf</w:t>
      </w:r>
    </w:p>
    <w:p w14:paraId="2C4CB188" w14:textId="61D1AFEA" w:rsidR="1F1DFA44" w:rsidRPr="00E02AA3" w:rsidRDefault="1F1DFA44" w:rsidP="007009F2">
      <w:pPr>
        <w:pStyle w:val="ListParagraph"/>
        <w:numPr>
          <w:ilvl w:val="0"/>
          <w:numId w:val="18"/>
        </w:num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Deafblind</w:t>
      </w:r>
    </w:p>
    <w:p w14:paraId="0078489A" w14:textId="7F8E0C20" w:rsidR="1F1DFA44" w:rsidRDefault="1F1DFA44" w:rsidP="007009F2">
      <w:pPr>
        <w:pStyle w:val="ListParagraph"/>
        <w:numPr>
          <w:ilvl w:val="0"/>
          <w:numId w:val="18"/>
        </w:num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Associated syndromes</w:t>
      </w:r>
    </w:p>
    <w:p w14:paraId="7F4821B3" w14:textId="524A7F32" w:rsidR="00D24B31" w:rsidRDefault="00D24B31" w:rsidP="00D24B31">
      <w:pPr>
        <w:spacing w:line="276" w:lineRule="auto"/>
        <w:ind w:left="360"/>
        <w:rPr>
          <w:rFonts w:ascii="Arial" w:eastAsia="Aptos" w:hAnsi="Arial" w:cs="Arial"/>
          <w:color w:val="000000" w:themeColor="text1"/>
          <w:sz w:val="32"/>
          <w:szCs w:val="32"/>
        </w:rPr>
      </w:pPr>
    </w:p>
    <w:p w14:paraId="5F9C8B62" w14:textId="78CB451E" w:rsidR="00D24B31" w:rsidRPr="00D24B31" w:rsidRDefault="00D24B31" w:rsidP="00D24B31">
      <w:pPr>
        <w:spacing w:line="276" w:lineRule="auto"/>
        <w:ind w:left="360"/>
        <w:rPr>
          <w:rFonts w:ascii="Arial" w:eastAsia="Aptos" w:hAnsi="Arial" w:cs="Arial"/>
          <w:color w:val="000000" w:themeColor="text1"/>
          <w:sz w:val="32"/>
          <w:szCs w:val="32"/>
        </w:rPr>
      </w:pPr>
      <w:r>
        <w:rPr>
          <w:rFonts w:ascii="Arial" w:eastAsia="Aptos" w:hAnsi="Arial" w:cs="Arial"/>
          <w:color w:val="000000" w:themeColor="text1"/>
          <w:sz w:val="32"/>
          <w:szCs w:val="32"/>
        </w:rPr>
        <w:t>Rebecca to answer</w:t>
      </w:r>
    </w:p>
    <w:p w14:paraId="12A7E846" w14:textId="77777777" w:rsidR="00F0145A" w:rsidRPr="00E02AA3" w:rsidRDefault="00F0145A" w:rsidP="00F0145A">
      <w:pPr>
        <w:spacing w:line="276" w:lineRule="auto"/>
        <w:rPr>
          <w:rFonts w:ascii="Arial" w:eastAsia="Aptos" w:hAnsi="Arial" w:cs="Arial"/>
          <w:color w:val="000000" w:themeColor="text1"/>
          <w:sz w:val="32"/>
          <w:szCs w:val="32"/>
        </w:rPr>
      </w:pPr>
    </w:p>
    <w:p w14:paraId="444291D1" w14:textId="1465FB88" w:rsidR="00F0145A" w:rsidRPr="00E02AA3" w:rsidRDefault="00F0145A" w:rsidP="00D24B31">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NEXTSENSE</w:t>
      </w:r>
      <w:r w:rsidR="0057487C" w:rsidRPr="00E02AA3">
        <w:rPr>
          <w:rFonts w:ascii="Arial" w:eastAsia="Aptos" w:hAnsi="Arial" w:cs="Arial"/>
          <w:color w:val="000000" w:themeColor="text1"/>
          <w:sz w:val="32"/>
          <w:szCs w:val="32"/>
        </w:rPr>
        <w:t>:</w:t>
      </w:r>
      <w:r w:rsidR="00D24B31" w:rsidRPr="00D24B31">
        <w:rPr>
          <w:rFonts w:ascii="Aptos" w:eastAsia="Times New Roman" w:hAnsi="Aptos" w:cs="Segoe UI"/>
          <w:color w:val="000000"/>
          <w:kern w:val="0"/>
          <w:sz w:val="32"/>
          <w:szCs w:val="32"/>
          <w:lang w:eastAsia="en-AU"/>
          <w14:ligatures w14:val="none"/>
        </w:rPr>
        <w:t xml:space="preserve"> </w:t>
      </w:r>
      <w:r w:rsidR="00D24B31" w:rsidRPr="00D24B31">
        <w:rPr>
          <w:rFonts w:ascii="Arial" w:eastAsia="Aptos" w:hAnsi="Arial" w:cs="Arial"/>
          <w:color w:val="000000" w:themeColor="text1"/>
          <w:sz w:val="32"/>
          <w:szCs w:val="32"/>
        </w:rPr>
        <w:t>NextSense provides Early Intervention and Therapy for clients who are deaf, hard of hearing, blind or have low vision. We also provide the same supports to clients who are deafblind and to those who have additional disabilities. Our team around the child includes Speech Pathologists, Occupational Therapists, Orthoptists, Audiologists, Psychologists, Teacher of the Deaf, specialist Teachers of Vision, Access Technology Consultants, Social Workers and Physiotherapists. We focus our attention for Early Intervention and Therapy on children 0-9 years of age but provide services across the lifespan; especially for clients within our cochlear implant program. We offer 1:1 appointments, group programs and educational services. </w:t>
      </w:r>
    </w:p>
    <w:p w14:paraId="2F2AC617" w14:textId="716FA7F8"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80630A1" w14:textId="6ABCF213" w:rsidR="1F1DFA44" w:rsidRPr="00E02AA3" w:rsidRDefault="4550BA3F" w:rsidP="371B57CA">
      <w:pPr>
        <w:spacing w:line="276" w:lineRule="auto"/>
        <w:rPr>
          <w:rFonts w:ascii="Arial" w:hAnsi="Arial" w:cs="Arial"/>
          <w:sz w:val="32"/>
          <w:szCs w:val="32"/>
        </w:rPr>
      </w:pPr>
      <w:r w:rsidRPr="00E02AA3">
        <w:rPr>
          <w:rFonts w:ascii="Arial" w:eastAsia="Aptos" w:hAnsi="Arial" w:cs="Arial"/>
          <w:b/>
          <w:bCs/>
          <w:sz w:val="32"/>
          <w:szCs w:val="32"/>
        </w:rPr>
        <w:t>JULIE:</w:t>
      </w:r>
      <w:r w:rsidR="003708D9" w:rsidRPr="00E02AA3">
        <w:rPr>
          <w:rFonts w:ascii="Arial" w:eastAsia="Aptos" w:hAnsi="Arial" w:cs="Arial"/>
          <w:b/>
          <w:bCs/>
          <w:sz w:val="32"/>
          <w:szCs w:val="32"/>
        </w:rPr>
        <w:t xml:space="preserve"> </w:t>
      </w:r>
      <w:r w:rsidR="003708D9" w:rsidRPr="00E02AA3">
        <w:rPr>
          <w:rFonts w:ascii="Arial" w:eastAsia="Aptos" w:hAnsi="Arial" w:cs="Arial"/>
          <w:sz w:val="32"/>
          <w:szCs w:val="32"/>
        </w:rPr>
        <w:t xml:space="preserve">and now </w:t>
      </w:r>
      <w:r w:rsidR="00821513" w:rsidRPr="00E02AA3">
        <w:rPr>
          <w:rFonts w:ascii="Arial" w:eastAsia="Aptos" w:hAnsi="Arial" w:cs="Arial"/>
          <w:sz w:val="32"/>
          <w:szCs w:val="32"/>
        </w:rPr>
        <w:t xml:space="preserve">we have </w:t>
      </w:r>
      <w:r w:rsidR="00CD0777" w:rsidRPr="00E02AA3">
        <w:rPr>
          <w:rFonts w:ascii="Arial" w:eastAsia="Aptos" w:hAnsi="Arial" w:cs="Arial"/>
          <w:sz w:val="32"/>
          <w:szCs w:val="32"/>
        </w:rPr>
        <w:t xml:space="preserve">someone </w:t>
      </w:r>
      <w:r w:rsidR="00381D2F" w:rsidRPr="00E02AA3">
        <w:rPr>
          <w:rFonts w:ascii="Arial" w:eastAsia="Aptos" w:hAnsi="Arial" w:cs="Arial"/>
          <w:sz w:val="32"/>
          <w:szCs w:val="32"/>
        </w:rPr>
        <w:t>asking</w:t>
      </w:r>
    </w:p>
    <w:p w14:paraId="3F345521" w14:textId="03B854FB" w:rsidR="1F1DFA44" w:rsidRPr="00E02AA3" w:rsidRDefault="1F1DFA44" w:rsidP="3BDC99CD">
      <w:pPr>
        <w:spacing w:line="276" w:lineRule="auto"/>
        <w:rPr>
          <w:rFonts w:ascii="Arial" w:eastAsia="Aptos" w:hAnsi="Arial" w:cs="Arial"/>
          <w:b/>
          <w:bCs/>
          <w:sz w:val="32"/>
          <w:szCs w:val="32"/>
        </w:rPr>
      </w:pPr>
    </w:p>
    <w:p w14:paraId="67A5F6DE" w14:textId="1BFCC55A" w:rsidR="1F1DFA44" w:rsidRPr="00E02AA3" w:rsidRDefault="6E410781" w:rsidP="371B57CA">
      <w:pPr>
        <w:spacing w:line="276" w:lineRule="auto"/>
        <w:rPr>
          <w:rFonts w:ascii="Arial" w:hAnsi="Arial" w:cs="Arial"/>
          <w:sz w:val="32"/>
          <w:szCs w:val="32"/>
        </w:rPr>
      </w:pPr>
      <w:r w:rsidRPr="00E02AA3">
        <w:rPr>
          <w:rFonts w:ascii="Arial" w:eastAsia="Aptos" w:hAnsi="Arial" w:cs="Arial"/>
          <w:b/>
          <w:bCs/>
          <w:sz w:val="32"/>
          <w:szCs w:val="32"/>
        </w:rPr>
        <w:t>Question 5</w:t>
      </w:r>
      <w:r w:rsidR="00381D2F" w:rsidRPr="00E02AA3">
        <w:rPr>
          <w:rFonts w:ascii="Arial" w:eastAsia="Aptos" w:hAnsi="Arial" w:cs="Arial"/>
          <w:b/>
          <w:bCs/>
          <w:sz w:val="32"/>
          <w:szCs w:val="32"/>
        </w:rPr>
        <w:t xml:space="preserve">: </w:t>
      </w:r>
      <w:r w:rsidR="1F1DFA44" w:rsidRPr="00E02AA3">
        <w:rPr>
          <w:rFonts w:ascii="Arial" w:eastAsia="Aptos" w:hAnsi="Arial" w:cs="Arial"/>
          <w:color w:val="000000" w:themeColor="text1"/>
          <w:sz w:val="32"/>
          <w:szCs w:val="32"/>
        </w:rPr>
        <w:t>Maybe this is a stupid question (</w:t>
      </w:r>
      <w:r w:rsidR="1F1DFA44" w:rsidRPr="00E02AA3">
        <w:rPr>
          <w:rFonts w:ascii="Arial" w:eastAsia="Aptos" w:hAnsi="Arial" w:cs="Arial"/>
          <w:b/>
          <w:bCs/>
          <w:color w:val="000000" w:themeColor="text1"/>
          <w:sz w:val="32"/>
          <w:szCs w:val="32"/>
        </w:rPr>
        <w:t>JULIE</w:t>
      </w:r>
      <w:r w:rsidR="1F1DFA44" w:rsidRPr="00E02AA3">
        <w:rPr>
          <w:rFonts w:ascii="Arial" w:eastAsia="Aptos" w:hAnsi="Arial" w:cs="Arial"/>
          <w:color w:val="000000" w:themeColor="text1"/>
          <w:sz w:val="32"/>
          <w:szCs w:val="32"/>
        </w:rPr>
        <w:t>: it's NOT), but what is the difference between the NDIA and the NDIS?</w:t>
      </w:r>
      <w:r w:rsidR="00D24B31">
        <w:rPr>
          <w:rFonts w:ascii="Arial" w:eastAsia="Aptos" w:hAnsi="Arial" w:cs="Arial"/>
          <w:color w:val="000000" w:themeColor="text1"/>
          <w:sz w:val="32"/>
          <w:szCs w:val="32"/>
        </w:rPr>
        <w:t xml:space="preserve"> Bronek to answer</w:t>
      </w:r>
    </w:p>
    <w:p w14:paraId="0F69132F" w14:textId="77777777" w:rsidR="00110A0A" w:rsidRPr="00E02AA3" w:rsidRDefault="00110A0A" w:rsidP="371B57CA">
      <w:pPr>
        <w:spacing w:line="276" w:lineRule="auto"/>
        <w:rPr>
          <w:rFonts w:ascii="Arial" w:eastAsia="Aptos" w:hAnsi="Arial" w:cs="Arial"/>
          <w:color w:val="000000" w:themeColor="text1"/>
          <w:sz w:val="32"/>
          <w:szCs w:val="32"/>
        </w:rPr>
      </w:pPr>
    </w:p>
    <w:p w14:paraId="3B05AD01" w14:textId="5AB8167B" w:rsidR="00110A0A" w:rsidRPr="00E02AA3" w:rsidRDefault="00110A0A" w:rsidP="371B57CA">
      <w:pPr>
        <w:spacing w:line="276" w:lineRule="auto"/>
        <w:rPr>
          <w:rFonts w:ascii="Arial" w:eastAsia="Aptos" w:hAnsi="Arial" w:cs="Arial"/>
          <w:b/>
          <w:bCs/>
          <w:color w:val="000000" w:themeColor="text1"/>
          <w:sz w:val="32"/>
          <w:szCs w:val="32"/>
        </w:rPr>
      </w:pPr>
      <w:r w:rsidRPr="00E02AA3">
        <w:rPr>
          <w:rFonts w:ascii="Arial" w:eastAsia="Aptos" w:hAnsi="Arial" w:cs="Arial"/>
          <w:b/>
          <w:bCs/>
          <w:color w:val="000000" w:themeColor="text1"/>
          <w:sz w:val="32"/>
          <w:szCs w:val="32"/>
        </w:rPr>
        <w:t>NEXTSENSE</w:t>
      </w:r>
      <w:r w:rsidR="004874E2" w:rsidRPr="00E02AA3">
        <w:rPr>
          <w:rFonts w:ascii="Arial" w:eastAsia="Aptos" w:hAnsi="Arial" w:cs="Arial"/>
          <w:b/>
          <w:bCs/>
          <w:color w:val="000000" w:themeColor="text1"/>
          <w:sz w:val="32"/>
          <w:szCs w:val="32"/>
        </w:rPr>
        <w:t xml:space="preserve">: </w:t>
      </w:r>
      <w:r w:rsidR="00D24B31" w:rsidRPr="00D24B31">
        <w:rPr>
          <w:rFonts w:ascii="Arial" w:eastAsia="Aptos" w:hAnsi="Arial" w:cs="Arial"/>
          <w:color w:val="000000" w:themeColor="text1"/>
          <w:sz w:val="32"/>
          <w:szCs w:val="32"/>
        </w:rPr>
        <w:t>The NDIS is the National Disability Insurance Scheme, the program/scheme itself, which provides funding for Australians who have a permanent and significant disability.  </w:t>
      </w:r>
      <w:r w:rsidR="00D24B31" w:rsidRPr="00D24B31">
        <w:rPr>
          <w:rFonts w:ascii="Arial" w:eastAsia="Aptos" w:hAnsi="Arial" w:cs="Arial"/>
          <w:color w:val="000000" w:themeColor="text1"/>
          <w:sz w:val="32"/>
          <w:szCs w:val="32"/>
        </w:rPr>
        <w:br/>
        <w:t> </w:t>
      </w:r>
      <w:r w:rsidR="00D24B31" w:rsidRPr="00D24B31">
        <w:rPr>
          <w:rFonts w:ascii="Arial" w:eastAsia="Aptos" w:hAnsi="Arial" w:cs="Arial"/>
          <w:color w:val="000000" w:themeColor="text1"/>
          <w:sz w:val="32"/>
          <w:szCs w:val="32"/>
        </w:rPr>
        <w:br/>
        <w:t>The NDIA (National Disability Insurance Agency) is the agency who runs the NDIS. The NDIA are responsible for delivering the NDIS – they decide who accesses the NDIS, builds NDIS plans for each participant and enables payment for supports delivered under the NDIS.  </w:t>
      </w:r>
      <w:r w:rsidR="00D24B31" w:rsidRPr="00D24B31">
        <w:rPr>
          <w:rFonts w:ascii="Arial" w:eastAsia="Aptos" w:hAnsi="Arial" w:cs="Arial"/>
          <w:color w:val="000000" w:themeColor="text1"/>
          <w:sz w:val="32"/>
          <w:szCs w:val="32"/>
        </w:rPr>
        <w:br/>
        <w:t> </w:t>
      </w:r>
      <w:r w:rsidR="00D24B31" w:rsidRPr="00D24B31">
        <w:rPr>
          <w:rFonts w:ascii="Arial" w:eastAsia="Aptos" w:hAnsi="Arial" w:cs="Arial"/>
          <w:color w:val="000000" w:themeColor="text1"/>
          <w:sz w:val="32"/>
          <w:szCs w:val="32"/>
        </w:rPr>
        <w:br/>
        <w:t>For example, someone might say, “I’m an NDIS participant, and the NDIA approved my plan.” </w:t>
      </w:r>
    </w:p>
    <w:p w14:paraId="5591750E" w14:textId="4D11B2D0"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61841D04" w14:textId="79968FD9" w:rsidR="1F1DFA44" w:rsidRPr="00E02AA3" w:rsidRDefault="0CF6F425" w:rsidP="371B57CA">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color w:val="000000" w:themeColor="text1"/>
          <w:sz w:val="32"/>
          <w:szCs w:val="32"/>
        </w:rPr>
        <w:t xml:space="preserve"> </w:t>
      </w:r>
    </w:p>
    <w:p w14:paraId="53553435" w14:textId="4A6338D4" w:rsidR="00D24B31" w:rsidRPr="00E02AA3" w:rsidRDefault="11448F6E" w:rsidP="00D24B31">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 xml:space="preserve">Question </w:t>
      </w:r>
      <w:r w:rsidR="00D24B31">
        <w:rPr>
          <w:rFonts w:ascii="Arial" w:eastAsia="Aptos" w:hAnsi="Arial" w:cs="Arial"/>
          <w:b/>
          <w:bCs/>
          <w:color w:val="000000" w:themeColor="text1"/>
          <w:sz w:val="32"/>
          <w:szCs w:val="32"/>
        </w:rPr>
        <w:t>(combining with Q7)</w:t>
      </w:r>
      <w:r w:rsidR="00D24B31" w:rsidRPr="00E02AA3">
        <w:rPr>
          <w:rFonts w:ascii="Arial" w:eastAsia="Aptos" w:hAnsi="Arial" w:cs="Arial"/>
          <w:color w:val="000000" w:themeColor="text1"/>
          <w:sz w:val="32"/>
          <w:szCs w:val="32"/>
        </w:rPr>
        <w:t>: The new Support Coordination and Connection Service, will they have experience with deafblind people?</w:t>
      </w:r>
    </w:p>
    <w:p w14:paraId="06C0C247" w14:textId="77777777" w:rsidR="00D24B31" w:rsidRPr="00E02AA3" w:rsidRDefault="00D24B31" w:rsidP="00D24B31">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NEXTSENSE:</w:t>
      </w:r>
    </w:p>
    <w:p w14:paraId="161609AB" w14:textId="2BE9DC49" w:rsidR="1F1DFA44" w:rsidRPr="00E02AA3" w:rsidRDefault="00D24B31" w:rsidP="371B57CA">
      <w:pPr>
        <w:spacing w:line="276" w:lineRule="auto"/>
        <w:rPr>
          <w:rFonts w:ascii="Arial" w:hAnsi="Arial" w:cs="Arial"/>
          <w:sz w:val="32"/>
          <w:szCs w:val="32"/>
        </w:rPr>
      </w:pPr>
      <w:r>
        <w:rPr>
          <w:rFonts w:ascii="Arial" w:eastAsia="Aptos" w:hAnsi="Arial" w:cs="Arial"/>
          <w:color w:val="000000" w:themeColor="text1"/>
          <w:sz w:val="32"/>
          <w:szCs w:val="32"/>
        </w:rPr>
        <w:t>Bronek to answer</w:t>
      </w:r>
    </w:p>
    <w:p w14:paraId="411CC037" w14:textId="77777777" w:rsidR="00303787" w:rsidRPr="00E02AA3" w:rsidRDefault="00303787" w:rsidP="371B57CA">
      <w:pPr>
        <w:spacing w:line="276" w:lineRule="auto"/>
        <w:rPr>
          <w:rFonts w:ascii="Arial" w:eastAsia="Aptos" w:hAnsi="Arial" w:cs="Arial"/>
          <w:color w:val="000000" w:themeColor="text1"/>
          <w:sz w:val="32"/>
          <w:szCs w:val="32"/>
        </w:rPr>
      </w:pPr>
    </w:p>
    <w:p w14:paraId="6C5533BB" w14:textId="77777777" w:rsidR="00D24B31" w:rsidRPr="00D24B31" w:rsidRDefault="00062DD9" w:rsidP="00D24B31">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NEXTSEN</w:t>
      </w:r>
      <w:r w:rsidR="00BF5A1D" w:rsidRPr="00E02AA3">
        <w:rPr>
          <w:rFonts w:ascii="Arial" w:eastAsia="Aptos" w:hAnsi="Arial" w:cs="Arial"/>
          <w:b/>
          <w:bCs/>
          <w:color w:val="000000" w:themeColor="text1"/>
          <w:sz w:val="32"/>
          <w:szCs w:val="32"/>
        </w:rPr>
        <w:t>SE:</w:t>
      </w:r>
      <w:r w:rsidR="00D24B31">
        <w:rPr>
          <w:rFonts w:ascii="Arial" w:eastAsia="Aptos" w:hAnsi="Arial" w:cs="Arial"/>
          <w:b/>
          <w:bCs/>
          <w:color w:val="000000" w:themeColor="text1"/>
          <w:sz w:val="32"/>
          <w:szCs w:val="32"/>
        </w:rPr>
        <w:t xml:space="preserve"> </w:t>
      </w:r>
      <w:r w:rsidR="00D24B31" w:rsidRPr="00D24B31">
        <w:rPr>
          <w:rFonts w:ascii="Arial" w:eastAsia="Aptos" w:hAnsi="Arial" w:cs="Arial"/>
          <w:color w:val="000000" w:themeColor="text1"/>
          <w:sz w:val="32"/>
          <w:szCs w:val="32"/>
        </w:rPr>
        <w:t>The changes to Support Coordination services will not happen until July 2028. We don’t yet know exactly how the new services will be delivered. The NDIA and the Department of Health, Disability and Ageing (DHDA) are currently consulting and designing what this will look like. </w:t>
      </w:r>
    </w:p>
    <w:p w14:paraId="1BAE8BCA" w14:textId="77777777" w:rsidR="00D24B31" w:rsidRPr="00D24B31" w:rsidRDefault="00D24B31" w:rsidP="00D24B31">
      <w:pPr>
        <w:spacing w:line="276" w:lineRule="auto"/>
        <w:rPr>
          <w:rFonts w:ascii="Arial" w:eastAsia="Aptos" w:hAnsi="Arial" w:cs="Arial"/>
          <w:color w:val="000000" w:themeColor="text1"/>
          <w:sz w:val="32"/>
          <w:szCs w:val="32"/>
        </w:rPr>
      </w:pPr>
      <w:r w:rsidRPr="00D24B31">
        <w:rPr>
          <w:rFonts w:ascii="Arial" w:eastAsia="Aptos" w:hAnsi="Arial" w:cs="Arial"/>
          <w:color w:val="000000" w:themeColor="text1"/>
          <w:sz w:val="32"/>
          <w:szCs w:val="32"/>
        </w:rPr>
        <w:t> </w:t>
      </w:r>
      <w:r w:rsidRPr="00D24B31">
        <w:rPr>
          <w:rFonts w:ascii="Arial" w:eastAsia="Aptos" w:hAnsi="Arial" w:cs="Arial"/>
          <w:color w:val="000000" w:themeColor="text1"/>
          <w:sz w:val="32"/>
          <w:szCs w:val="32"/>
        </w:rPr>
        <w:br/>
        <w:t xml:space="preserve">However, official updates from DHDA confirm that instead of </w:t>
      </w:r>
      <w:r w:rsidRPr="00D24B31">
        <w:rPr>
          <w:rFonts w:ascii="Arial" w:eastAsia="Aptos" w:hAnsi="Arial" w:cs="Arial"/>
          <w:color w:val="000000" w:themeColor="text1"/>
          <w:sz w:val="32"/>
          <w:szCs w:val="32"/>
        </w:rPr>
        <w:lastRenderedPageBreak/>
        <w:t>being funded individually inside an NDIS plan, it will be block funded directly to a shortlist of organisations. </w:t>
      </w:r>
    </w:p>
    <w:p w14:paraId="12359755" w14:textId="7BEF2D66" w:rsidR="00D24B31" w:rsidRDefault="00D24B31" w:rsidP="00D24B31">
      <w:pPr>
        <w:spacing w:line="276" w:lineRule="auto"/>
        <w:rPr>
          <w:rFonts w:ascii="Arial" w:eastAsia="Aptos" w:hAnsi="Arial" w:cs="Arial"/>
          <w:color w:val="000000" w:themeColor="text1"/>
          <w:sz w:val="32"/>
          <w:szCs w:val="32"/>
        </w:rPr>
      </w:pPr>
      <w:r w:rsidRPr="00D24B31">
        <w:rPr>
          <w:rFonts w:ascii="Arial" w:eastAsia="Aptos" w:hAnsi="Arial" w:cs="Arial"/>
          <w:color w:val="000000" w:themeColor="text1"/>
          <w:sz w:val="32"/>
          <w:szCs w:val="32"/>
        </w:rPr>
        <w:t>This shortlist will be determined by a tender process where Support Coordination providers must apply and compete to be selected</w:t>
      </w:r>
      <w:r>
        <w:rPr>
          <w:rFonts w:ascii="Arial" w:eastAsia="Aptos" w:hAnsi="Arial" w:cs="Arial"/>
          <w:color w:val="000000" w:themeColor="text1"/>
          <w:sz w:val="32"/>
          <w:szCs w:val="32"/>
        </w:rPr>
        <w:t>.</w:t>
      </w:r>
    </w:p>
    <w:p w14:paraId="3B02A236" w14:textId="77777777" w:rsidR="00D24B31" w:rsidRPr="00D24B31" w:rsidRDefault="00D24B31" w:rsidP="00D24B31">
      <w:pPr>
        <w:spacing w:line="276" w:lineRule="auto"/>
        <w:rPr>
          <w:rFonts w:ascii="Arial" w:eastAsia="Aptos" w:hAnsi="Arial" w:cs="Arial"/>
          <w:color w:val="000000" w:themeColor="text1"/>
          <w:sz w:val="32"/>
          <w:szCs w:val="32"/>
        </w:rPr>
      </w:pPr>
      <w:r w:rsidRPr="00D24B31">
        <w:rPr>
          <w:rFonts w:ascii="Arial" w:eastAsia="Aptos" w:hAnsi="Arial" w:cs="Arial"/>
          <w:color w:val="000000" w:themeColor="text1"/>
          <w:sz w:val="32"/>
          <w:szCs w:val="32"/>
        </w:rPr>
        <w:t>We don't know yet if the chosen providers will have experience with Deafblind people. The NDIA has not yet released the provider list or the specific skill criteria because the new system is still being developed. However, the government will use a strict application process to choose the most capable organisations, and we will find out who they are when the shortlist is announced. </w:t>
      </w:r>
      <w:r w:rsidRPr="00D24B31">
        <w:rPr>
          <w:rFonts w:ascii="Arial" w:eastAsia="Aptos" w:hAnsi="Arial" w:cs="Arial"/>
          <w:color w:val="000000" w:themeColor="text1"/>
          <w:sz w:val="32"/>
          <w:szCs w:val="32"/>
        </w:rPr>
        <w:br/>
        <w:t> </w:t>
      </w:r>
    </w:p>
    <w:p w14:paraId="6F15CF33" w14:textId="77777777" w:rsidR="00D24B31" w:rsidRPr="00D24B31" w:rsidRDefault="00D24B31" w:rsidP="00D24B31">
      <w:pPr>
        <w:spacing w:line="276" w:lineRule="auto"/>
        <w:rPr>
          <w:rFonts w:ascii="Arial" w:eastAsia="Aptos" w:hAnsi="Arial" w:cs="Arial"/>
          <w:color w:val="000000" w:themeColor="text1"/>
          <w:sz w:val="32"/>
          <w:szCs w:val="32"/>
        </w:rPr>
      </w:pPr>
      <w:r w:rsidRPr="00D24B31">
        <w:rPr>
          <w:rFonts w:ascii="Arial" w:eastAsia="Aptos" w:hAnsi="Arial" w:cs="Arial"/>
          <w:color w:val="000000" w:themeColor="text1"/>
          <w:sz w:val="32"/>
          <w:szCs w:val="32"/>
        </w:rPr>
        <w:t>Because the government is looking for what skills and expertise are needed to provide appropriate support, this could be an important opportunity for the Deafblind community to have a say in what good support looks like. For example, we could contact the NDIA and ask what skills, knowledge and experience we can expect from providers supporting Deafblind people, and use our advocacy networks to make sure those expectations are heard.  </w:t>
      </w:r>
    </w:p>
    <w:p w14:paraId="32BAD2B6" w14:textId="77777777" w:rsidR="00D24B31" w:rsidRPr="00D24B31" w:rsidRDefault="00D24B31" w:rsidP="00D24B31">
      <w:pPr>
        <w:spacing w:line="276" w:lineRule="auto"/>
        <w:rPr>
          <w:rFonts w:ascii="Arial" w:eastAsia="Aptos" w:hAnsi="Arial" w:cs="Arial"/>
          <w:color w:val="000000" w:themeColor="text1"/>
          <w:sz w:val="32"/>
          <w:szCs w:val="32"/>
        </w:rPr>
      </w:pPr>
      <w:r w:rsidRPr="00D24B31">
        <w:rPr>
          <w:rFonts w:ascii="Arial" w:eastAsia="Aptos" w:hAnsi="Arial" w:cs="Arial"/>
          <w:color w:val="000000" w:themeColor="text1"/>
          <w:sz w:val="32"/>
          <w:szCs w:val="32"/>
        </w:rPr>
        <w:t> </w:t>
      </w:r>
    </w:p>
    <w:p w14:paraId="1B67C49F" w14:textId="77777777" w:rsidR="00D24B31" w:rsidRPr="00D24B31" w:rsidRDefault="00D24B31" w:rsidP="00D24B31">
      <w:pPr>
        <w:spacing w:line="276" w:lineRule="auto"/>
        <w:rPr>
          <w:rFonts w:ascii="Arial" w:eastAsia="Aptos" w:hAnsi="Arial" w:cs="Arial"/>
          <w:color w:val="000000" w:themeColor="text1"/>
          <w:sz w:val="32"/>
          <w:szCs w:val="32"/>
        </w:rPr>
      </w:pPr>
    </w:p>
    <w:p w14:paraId="03FD39D2" w14:textId="2CFB4E47" w:rsidR="00062DD9" w:rsidRPr="00D24B31" w:rsidRDefault="00062DD9" w:rsidP="371B57CA">
      <w:pPr>
        <w:spacing w:line="276" w:lineRule="auto"/>
        <w:rPr>
          <w:rFonts w:ascii="Arial" w:eastAsia="Aptos" w:hAnsi="Arial" w:cs="Arial"/>
          <w:color w:val="000000" w:themeColor="text1"/>
          <w:sz w:val="32"/>
          <w:szCs w:val="32"/>
        </w:rPr>
      </w:pPr>
    </w:p>
    <w:p w14:paraId="37D02A41" w14:textId="5B880AC9"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E4FD9E8" w14:textId="45A1AC94" w:rsidR="00E05F0A" w:rsidRPr="00E02AA3" w:rsidRDefault="3FE53CDC" w:rsidP="00EA3524">
      <w:pPr>
        <w:spacing w:line="276" w:lineRule="auto"/>
        <w:rPr>
          <w:rFonts w:ascii="Arial" w:hAnsi="Arial" w:cs="Arial"/>
          <w:sz w:val="32"/>
          <w:szCs w:val="32"/>
        </w:rPr>
      </w:pPr>
      <w:r w:rsidRPr="00E02AA3">
        <w:rPr>
          <w:rFonts w:ascii="Arial" w:eastAsia="Aptos" w:hAnsi="Arial" w:cs="Arial"/>
          <w:b/>
          <w:bCs/>
          <w:sz w:val="32"/>
          <w:szCs w:val="32"/>
        </w:rPr>
        <w:t>JULIE:</w:t>
      </w:r>
      <w:r w:rsidRPr="00E02AA3">
        <w:rPr>
          <w:rFonts w:ascii="Arial" w:eastAsia="Aptos" w:hAnsi="Arial" w:cs="Arial"/>
          <w:color w:val="000000" w:themeColor="text1"/>
          <w:sz w:val="32"/>
          <w:szCs w:val="32"/>
        </w:rPr>
        <w:t xml:space="preserve"> </w:t>
      </w:r>
    </w:p>
    <w:p w14:paraId="27A501E4" w14:textId="3EF3704D" w:rsidR="00E05F0A" w:rsidRPr="00E02AA3" w:rsidRDefault="1ECB3165" w:rsidP="00EA3524">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w:t>
      </w:r>
      <w:r w:rsidR="3FE53CDC" w:rsidRPr="00E02AA3">
        <w:rPr>
          <w:rFonts w:ascii="Arial" w:eastAsia="Aptos" w:hAnsi="Arial" w:cs="Arial"/>
          <w:b/>
          <w:bCs/>
          <w:color w:val="000000" w:themeColor="text1"/>
          <w:sz w:val="32"/>
          <w:szCs w:val="32"/>
        </w:rPr>
        <w:t xml:space="preserve"> </w:t>
      </w:r>
      <w:r w:rsidRPr="00E02AA3">
        <w:rPr>
          <w:rFonts w:ascii="Arial" w:eastAsia="Aptos" w:hAnsi="Arial" w:cs="Arial"/>
          <w:b/>
          <w:bCs/>
          <w:color w:val="000000" w:themeColor="text1"/>
          <w:sz w:val="32"/>
          <w:szCs w:val="32"/>
        </w:rPr>
        <w:t>8</w:t>
      </w:r>
      <w:r w:rsidRPr="00E02AA3">
        <w:rPr>
          <w:rFonts w:ascii="Arial" w:eastAsia="Aptos" w:hAnsi="Arial" w:cs="Arial"/>
          <w:color w:val="000000" w:themeColor="text1"/>
          <w:sz w:val="32"/>
          <w:szCs w:val="32"/>
        </w:rPr>
        <w:t>:</w:t>
      </w:r>
      <w:r w:rsidR="3FE53CDC" w:rsidRPr="00E02AA3">
        <w:rPr>
          <w:rFonts w:ascii="Arial" w:eastAsia="Aptos" w:hAnsi="Arial" w:cs="Arial"/>
          <w:color w:val="000000" w:themeColor="text1"/>
          <w:sz w:val="32"/>
          <w:szCs w:val="32"/>
        </w:rPr>
        <w:t xml:space="preserve"> </w:t>
      </w:r>
      <w:r w:rsidR="00E05F0A" w:rsidRPr="00E02AA3">
        <w:rPr>
          <w:rFonts w:ascii="Arial" w:eastAsia="Aptos" w:hAnsi="Arial" w:cs="Arial"/>
          <w:color w:val="000000" w:themeColor="text1"/>
          <w:sz w:val="32"/>
          <w:szCs w:val="32"/>
        </w:rPr>
        <w:t>What experience do assessors have in working with the many varied types of deafblindness?</w:t>
      </w:r>
      <w:r w:rsidR="00803D0E" w:rsidRPr="00E02AA3">
        <w:rPr>
          <w:rFonts w:ascii="Arial" w:eastAsia="Aptos" w:hAnsi="Arial" w:cs="Arial"/>
          <w:color w:val="000000" w:themeColor="text1"/>
          <w:sz w:val="32"/>
          <w:szCs w:val="32"/>
        </w:rPr>
        <w:t xml:space="preserve"> </w:t>
      </w:r>
      <w:r w:rsidR="00471148" w:rsidRPr="00E02AA3">
        <w:rPr>
          <w:rFonts w:ascii="Arial" w:eastAsia="Aptos" w:hAnsi="Arial" w:cs="Arial"/>
          <w:color w:val="000000" w:themeColor="text1"/>
          <w:sz w:val="32"/>
          <w:szCs w:val="32"/>
        </w:rPr>
        <w:t xml:space="preserve"> </w:t>
      </w:r>
    </w:p>
    <w:p w14:paraId="69FA9DCE" w14:textId="768DC6E5" w:rsidR="00A902FE" w:rsidRPr="00E02AA3" w:rsidRDefault="00A902FE" w:rsidP="00EA3524">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JULIE: </w:t>
      </w:r>
      <w:r w:rsidR="4D312BD8" w:rsidRPr="00E02AA3">
        <w:rPr>
          <w:rFonts w:ascii="Arial" w:eastAsia="Aptos" w:hAnsi="Arial" w:cs="Arial"/>
          <w:color w:val="000000" w:themeColor="text1"/>
          <w:sz w:val="32"/>
          <w:szCs w:val="32"/>
        </w:rPr>
        <w:t>Remember</w:t>
      </w:r>
      <w:r w:rsidR="00100DFB" w:rsidRPr="00E02AA3">
        <w:rPr>
          <w:rFonts w:ascii="Arial" w:eastAsia="Aptos" w:hAnsi="Arial" w:cs="Arial"/>
          <w:color w:val="000000" w:themeColor="text1"/>
          <w:sz w:val="32"/>
          <w:szCs w:val="32"/>
        </w:rPr>
        <w:t xml:space="preserve"> what Annmaree said earlier </w:t>
      </w:r>
      <w:r w:rsidR="008766E6" w:rsidRPr="00E02AA3">
        <w:rPr>
          <w:rFonts w:ascii="Arial" w:eastAsia="Aptos" w:hAnsi="Arial" w:cs="Arial"/>
          <w:color w:val="000000" w:themeColor="text1"/>
          <w:sz w:val="32"/>
          <w:szCs w:val="32"/>
        </w:rPr>
        <w:t xml:space="preserve">that very </w:t>
      </w:r>
      <w:r w:rsidR="000B0633" w:rsidRPr="00E02AA3">
        <w:rPr>
          <w:rFonts w:ascii="Arial" w:eastAsia="Aptos" w:hAnsi="Arial" w:cs="Arial"/>
          <w:color w:val="000000" w:themeColor="text1"/>
          <w:sz w:val="32"/>
          <w:szCs w:val="32"/>
        </w:rPr>
        <w:t>few p</w:t>
      </w:r>
      <w:r w:rsidR="00973D93" w:rsidRPr="00E02AA3">
        <w:rPr>
          <w:rFonts w:ascii="Arial" w:eastAsia="Aptos" w:hAnsi="Arial" w:cs="Arial"/>
          <w:color w:val="000000" w:themeColor="text1"/>
          <w:sz w:val="32"/>
          <w:szCs w:val="32"/>
        </w:rPr>
        <w:t xml:space="preserve">eople have </w:t>
      </w:r>
      <w:r w:rsidR="0015003A" w:rsidRPr="00E02AA3">
        <w:rPr>
          <w:rFonts w:ascii="Arial" w:eastAsia="Aptos" w:hAnsi="Arial" w:cs="Arial"/>
          <w:color w:val="000000" w:themeColor="text1"/>
          <w:sz w:val="32"/>
          <w:szCs w:val="32"/>
        </w:rPr>
        <w:t>expertise</w:t>
      </w:r>
      <w:r w:rsidR="7E916CFC" w:rsidRPr="00E02AA3">
        <w:rPr>
          <w:rFonts w:ascii="Arial" w:eastAsia="Aptos" w:hAnsi="Arial" w:cs="Arial"/>
          <w:color w:val="000000" w:themeColor="text1"/>
          <w:sz w:val="32"/>
          <w:szCs w:val="32"/>
        </w:rPr>
        <w:t>,</w:t>
      </w:r>
      <w:r w:rsidR="0015003A" w:rsidRPr="00E02AA3">
        <w:rPr>
          <w:rFonts w:ascii="Arial" w:eastAsia="Aptos" w:hAnsi="Arial" w:cs="Arial"/>
          <w:color w:val="000000" w:themeColor="text1"/>
          <w:sz w:val="32"/>
          <w:szCs w:val="32"/>
        </w:rPr>
        <w:t xml:space="preserve"> </w:t>
      </w:r>
      <w:r w:rsidR="00ED01BC" w:rsidRPr="00E02AA3">
        <w:rPr>
          <w:rFonts w:ascii="Arial" w:eastAsia="Aptos" w:hAnsi="Arial" w:cs="Arial"/>
          <w:color w:val="000000" w:themeColor="text1"/>
          <w:sz w:val="32"/>
          <w:szCs w:val="32"/>
        </w:rPr>
        <w:t>so it</w:t>
      </w:r>
      <w:r w:rsidR="29631F19" w:rsidRPr="00E02AA3">
        <w:rPr>
          <w:rFonts w:ascii="Arial" w:eastAsia="Aptos" w:hAnsi="Arial" w:cs="Arial"/>
          <w:color w:val="000000" w:themeColor="text1"/>
          <w:sz w:val="32"/>
          <w:szCs w:val="32"/>
        </w:rPr>
        <w:t xml:space="preserve">'s </w:t>
      </w:r>
      <w:r w:rsidR="00ED01BC" w:rsidRPr="00E02AA3">
        <w:rPr>
          <w:rFonts w:ascii="Arial" w:eastAsia="Aptos" w:hAnsi="Arial" w:cs="Arial"/>
          <w:color w:val="000000" w:themeColor="text1"/>
          <w:sz w:val="32"/>
          <w:szCs w:val="32"/>
        </w:rPr>
        <w:t>really i</w:t>
      </w:r>
      <w:r w:rsidR="002F2137" w:rsidRPr="00E02AA3">
        <w:rPr>
          <w:rFonts w:ascii="Arial" w:eastAsia="Aptos" w:hAnsi="Arial" w:cs="Arial"/>
          <w:color w:val="000000" w:themeColor="text1"/>
          <w:sz w:val="32"/>
          <w:szCs w:val="32"/>
        </w:rPr>
        <w:t>mpor</w:t>
      </w:r>
      <w:r w:rsidR="00164D31" w:rsidRPr="00E02AA3">
        <w:rPr>
          <w:rFonts w:ascii="Arial" w:eastAsia="Aptos" w:hAnsi="Arial" w:cs="Arial"/>
          <w:color w:val="000000" w:themeColor="text1"/>
          <w:sz w:val="32"/>
          <w:szCs w:val="32"/>
        </w:rPr>
        <w:t xml:space="preserve">tant to include some </w:t>
      </w:r>
      <w:r w:rsidR="0DE574BE" w:rsidRPr="00E02AA3">
        <w:rPr>
          <w:rFonts w:ascii="Arial" w:eastAsia="Aptos" w:hAnsi="Arial" w:cs="Arial"/>
          <w:color w:val="000000" w:themeColor="text1"/>
          <w:sz w:val="32"/>
          <w:szCs w:val="32"/>
        </w:rPr>
        <w:t>information</w:t>
      </w:r>
      <w:r w:rsidR="00F66A17" w:rsidRPr="00E02AA3">
        <w:rPr>
          <w:rFonts w:ascii="Arial" w:eastAsia="Aptos" w:hAnsi="Arial" w:cs="Arial"/>
          <w:color w:val="000000" w:themeColor="text1"/>
          <w:sz w:val="32"/>
          <w:szCs w:val="32"/>
        </w:rPr>
        <w:t xml:space="preserve"> on </w:t>
      </w:r>
      <w:r w:rsidR="00721877" w:rsidRPr="00E02AA3">
        <w:rPr>
          <w:rFonts w:ascii="Arial" w:eastAsia="Aptos" w:hAnsi="Arial" w:cs="Arial"/>
          <w:color w:val="000000" w:themeColor="text1"/>
          <w:sz w:val="32"/>
          <w:szCs w:val="32"/>
        </w:rPr>
        <w:t>deaf</w:t>
      </w:r>
      <w:r w:rsidR="008D4222" w:rsidRPr="00E02AA3">
        <w:rPr>
          <w:rFonts w:ascii="Arial" w:eastAsia="Aptos" w:hAnsi="Arial" w:cs="Arial"/>
          <w:color w:val="000000" w:themeColor="text1"/>
          <w:sz w:val="32"/>
          <w:szCs w:val="32"/>
        </w:rPr>
        <w:t>bli</w:t>
      </w:r>
      <w:r w:rsidR="00804A4E" w:rsidRPr="00E02AA3">
        <w:rPr>
          <w:rFonts w:ascii="Arial" w:eastAsia="Aptos" w:hAnsi="Arial" w:cs="Arial"/>
          <w:color w:val="000000" w:themeColor="text1"/>
          <w:sz w:val="32"/>
          <w:szCs w:val="32"/>
        </w:rPr>
        <w:t>ndness generally and your condition</w:t>
      </w:r>
      <w:r w:rsidR="006A7DBC" w:rsidRPr="00E02AA3">
        <w:rPr>
          <w:rFonts w:ascii="Arial" w:eastAsia="Aptos" w:hAnsi="Arial" w:cs="Arial"/>
          <w:color w:val="000000" w:themeColor="text1"/>
          <w:sz w:val="32"/>
          <w:szCs w:val="32"/>
        </w:rPr>
        <w:t>s</w:t>
      </w:r>
      <w:r w:rsidR="00804A4E" w:rsidRPr="00E02AA3">
        <w:rPr>
          <w:rFonts w:ascii="Arial" w:eastAsia="Aptos" w:hAnsi="Arial" w:cs="Arial"/>
          <w:color w:val="000000" w:themeColor="text1"/>
          <w:sz w:val="32"/>
          <w:szCs w:val="32"/>
        </w:rPr>
        <w:t xml:space="preserve"> </w:t>
      </w:r>
      <w:r w:rsidR="7DB6B8FD" w:rsidRPr="00E02AA3">
        <w:rPr>
          <w:rFonts w:ascii="Arial" w:eastAsia="Aptos" w:hAnsi="Arial" w:cs="Arial"/>
          <w:color w:val="000000" w:themeColor="text1"/>
          <w:sz w:val="32"/>
          <w:szCs w:val="32"/>
        </w:rPr>
        <w:t>specifically</w:t>
      </w:r>
      <w:r w:rsidR="006A7DBC" w:rsidRPr="00E02AA3">
        <w:rPr>
          <w:rFonts w:ascii="Arial" w:eastAsia="Aptos" w:hAnsi="Arial" w:cs="Arial"/>
          <w:color w:val="000000" w:themeColor="text1"/>
          <w:sz w:val="32"/>
          <w:szCs w:val="32"/>
        </w:rPr>
        <w:t xml:space="preserve"> so that </w:t>
      </w:r>
      <w:r w:rsidR="005B3CFC" w:rsidRPr="00E02AA3">
        <w:rPr>
          <w:rFonts w:ascii="Arial" w:eastAsia="Aptos" w:hAnsi="Arial" w:cs="Arial"/>
          <w:color w:val="000000" w:themeColor="text1"/>
          <w:sz w:val="32"/>
          <w:szCs w:val="32"/>
        </w:rPr>
        <w:t>the reader is made aw</w:t>
      </w:r>
      <w:r w:rsidR="00935C34" w:rsidRPr="00E02AA3">
        <w:rPr>
          <w:rFonts w:ascii="Arial" w:eastAsia="Aptos" w:hAnsi="Arial" w:cs="Arial"/>
          <w:color w:val="000000" w:themeColor="text1"/>
          <w:sz w:val="32"/>
          <w:szCs w:val="32"/>
        </w:rPr>
        <w:t>are. Next</w:t>
      </w:r>
      <w:r w:rsidR="0514624E" w:rsidRPr="00E02AA3">
        <w:rPr>
          <w:rFonts w:ascii="Arial" w:eastAsia="Aptos" w:hAnsi="Arial" w:cs="Arial"/>
          <w:color w:val="000000" w:themeColor="text1"/>
          <w:sz w:val="32"/>
          <w:szCs w:val="32"/>
        </w:rPr>
        <w:t>S</w:t>
      </w:r>
      <w:r w:rsidR="00935C34" w:rsidRPr="00E02AA3">
        <w:rPr>
          <w:rFonts w:ascii="Arial" w:eastAsia="Aptos" w:hAnsi="Arial" w:cs="Arial"/>
          <w:color w:val="000000" w:themeColor="text1"/>
          <w:sz w:val="32"/>
          <w:szCs w:val="32"/>
        </w:rPr>
        <w:t xml:space="preserve">ense do you have </w:t>
      </w:r>
      <w:r w:rsidR="00D40324" w:rsidRPr="00E02AA3">
        <w:rPr>
          <w:rFonts w:ascii="Arial" w:eastAsia="Aptos" w:hAnsi="Arial" w:cs="Arial"/>
          <w:color w:val="000000" w:themeColor="text1"/>
          <w:sz w:val="32"/>
          <w:szCs w:val="32"/>
        </w:rPr>
        <w:t>somet</w:t>
      </w:r>
      <w:r w:rsidR="007C1AC8" w:rsidRPr="00E02AA3">
        <w:rPr>
          <w:rFonts w:ascii="Arial" w:eastAsia="Aptos" w:hAnsi="Arial" w:cs="Arial"/>
          <w:color w:val="000000" w:themeColor="text1"/>
          <w:sz w:val="32"/>
          <w:szCs w:val="32"/>
        </w:rPr>
        <w:t xml:space="preserve">hing to add to this? </w:t>
      </w:r>
      <w:r w:rsidR="006154DA" w:rsidRPr="00E02AA3">
        <w:rPr>
          <w:rFonts w:ascii="Arial" w:eastAsia="Aptos" w:hAnsi="Arial" w:cs="Arial"/>
          <w:color w:val="000000" w:themeColor="text1"/>
          <w:sz w:val="32"/>
          <w:szCs w:val="32"/>
        </w:rPr>
        <w:t xml:space="preserve"> </w:t>
      </w:r>
      <w:r w:rsidR="00B41F23">
        <w:rPr>
          <w:rFonts w:ascii="Arial" w:eastAsia="Aptos" w:hAnsi="Arial" w:cs="Arial"/>
          <w:color w:val="000000" w:themeColor="text1"/>
          <w:sz w:val="32"/>
          <w:szCs w:val="32"/>
        </w:rPr>
        <w:t>Bronek to answer</w:t>
      </w:r>
    </w:p>
    <w:p w14:paraId="3E6BD8D9" w14:textId="77777777" w:rsidR="0004336D" w:rsidRPr="00E02AA3" w:rsidRDefault="0004336D" w:rsidP="00EA3524">
      <w:pPr>
        <w:spacing w:line="276" w:lineRule="auto"/>
        <w:rPr>
          <w:rFonts w:ascii="Arial" w:eastAsia="Aptos" w:hAnsi="Arial" w:cs="Arial"/>
          <w:color w:val="000000" w:themeColor="text1"/>
          <w:sz w:val="32"/>
          <w:szCs w:val="32"/>
        </w:rPr>
      </w:pPr>
    </w:p>
    <w:p w14:paraId="08D1A8EF" w14:textId="77777777" w:rsidR="00B41F23" w:rsidRPr="00B41F23" w:rsidRDefault="009949ED" w:rsidP="00B41F23">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NE</w:t>
      </w:r>
      <w:r w:rsidR="001139E3" w:rsidRPr="00E02AA3">
        <w:rPr>
          <w:rFonts w:ascii="Arial" w:eastAsia="Aptos" w:hAnsi="Arial" w:cs="Arial"/>
          <w:color w:val="000000" w:themeColor="text1"/>
          <w:sz w:val="32"/>
          <w:szCs w:val="32"/>
        </w:rPr>
        <w:t xml:space="preserve">XTSENSE: </w:t>
      </w:r>
      <w:r w:rsidR="00B41F23" w:rsidRPr="00B41F23">
        <w:rPr>
          <w:rFonts w:ascii="Arial" w:eastAsia="Aptos" w:hAnsi="Arial" w:cs="Arial"/>
          <w:color w:val="000000" w:themeColor="text1"/>
          <w:sz w:val="32"/>
          <w:szCs w:val="32"/>
        </w:rPr>
        <w:t>The changes to Support Coordination services will not happen until July 2028. We don’t yet know exactly how the new services will be delivered. The NDIA and the Department of Health, Disability and Ageing (DHDA) are currently consulting and designing what this will look like. </w:t>
      </w:r>
    </w:p>
    <w:p w14:paraId="6E4AA16D"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 </w:t>
      </w:r>
      <w:r w:rsidRPr="00B41F23">
        <w:rPr>
          <w:rFonts w:ascii="Arial" w:eastAsia="Aptos" w:hAnsi="Arial" w:cs="Arial"/>
          <w:color w:val="000000" w:themeColor="text1"/>
          <w:sz w:val="32"/>
          <w:szCs w:val="32"/>
        </w:rPr>
        <w:br/>
        <w:t>However, official updates from DHDA confirm that instead of being funded individually inside an NDIS plan, it will be block funded directly to a shortlist of organisations. </w:t>
      </w:r>
    </w:p>
    <w:p w14:paraId="401FD32D"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This shortlist will be determined by a tender process where Support Coordination providers must apply and compete to be selected. </w:t>
      </w:r>
      <w:r w:rsidRPr="00B41F23">
        <w:rPr>
          <w:rFonts w:ascii="Arial" w:eastAsia="Aptos" w:hAnsi="Arial" w:cs="Arial"/>
          <w:color w:val="000000" w:themeColor="text1"/>
          <w:sz w:val="32"/>
          <w:szCs w:val="32"/>
        </w:rPr>
        <w:br/>
        <w:t> </w:t>
      </w:r>
    </w:p>
    <w:p w14:paraId="1FF53380"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We don't know yet if the chosen providers will have experience with Deafblind people. The NDIA has not yet released the provider list or the specific skill criteria because the new system is still being developed. However, the government will use a strict application process to choose the most capable organisations, and we will find out who they are when the shortlist is announced. </w:t>
      </w:r>
      <w:r w:rsidRPr="00B41F23">
        <w:rPr>
          <w:rFonts w:ascii="Arial" w:eastAsia="Aptos" w:hAnsi="Arial" w:cs="Arial"/>
          <w:color w:val="000000" w:themeColor="text1"/>
          <w:sz w:val="32"/>
          <w:szCs w:val="32"/>
        </w:rPr>
        <w:br/>
        <w:t> </w:t>
      </w:r>
    </w:p>
    <w:p w14:paraId="1CC57A49"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Because the government is looking for what skills and expertise are needed to provide appropriate support, this could be an important opportunity for the Deafblind community to have a say in what good support looks like. For example, we could contact the NDIA and ask what skills, knowledge and experience we can expect from providers supporting Deafblind people, and use our advocacy networks to make sure those expectations are heard.  </w:t>
      </w:r>
    </w:p>
    <w:p w14:paraId="6FCE7483" w14:textId="5EF1129E" w:rsidR="009949ED" w:rsidRPr="00E02AA3" w:rsidRDefault="009949ED" w:rsidP="00EA3524">
      <w:pPr>
        <w:spacing w:line="276" w:lineRule="auto"/>
        <w:rPr>
          <w:rFonts w:ascii="Arial" w:eastAsia="Aptos" w:hAnsi="Arial" w:cs="Arial"/>
          <w:color w:val="000000" w:themeColor="text1"/>
          <w:sz w:val="32"/>
          <w:szCs w:val="32"/>
        </w:rPr>
      </w:pPr>
    </w:p>
    <w:p w14:paraId="700AF662" w14:textId="4D1D157F"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ACAE5BB" w14:textId="4737557B" w:rsidR="1F1DFA44" w:rsidRPr="00E02AA3" w:rsidRDefault="73840B2D"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 xml:space="preserve">JULIE: </w:t>
      </w:r>
    </w:p>
    <w:p w14:paraId="41CC9E92" w14:textId="279E0A55" w:rsidR="1F1DFA44" w:rsidRPr="00E02AA3" w:rsidRDefault="17203885"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lastRenderedPageBreak/>
        <w:t>Question 9</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Should we prepare for the assessment by getting evidence from an ophthalmologist and/or genetic proof?</w:t>
      </w:r>
      <w:r w:rsidR="00597C67" w:rsidRPr="00E02AA3">
        <w:rPr>
          <w:rFonts w:ascii="Arial" w:eastAsia="Aptos" w:hAnsi="Arial" w:cs="Arial"/>
          <w:color w:val="000000" w:themeColor="text1"/>
          <w:sz w:val="32"/>
          <w:szCs w:val="32"/>
        </w:rPr>
        <w:t xml:space="preserve"> Sarah from Next</w:t>
      </w:r>
      <w:r w:rsidR="720C5FD0" w:rsidRPr="00E02AA3">
        <w:rPr>
          <w:rFonts w:ascii="Arial" w:eastAsia="Aptos" w:hAnsi="Arial" w:cs="Arial"/>
          <w:color w:val="000000" w:themeColor="text1"/>
          <w:sz w:val="32"/>
          <w:szCs w:val="32"/>
        </w:rPr>
        <w:t>S</w:t>
      </w:r>
      <w:r w:rsidR="00597C67" w:rsidRPr="00E02AA3">
        <w:rPr>
          <w:rFonts w:ascii="Arial" w:eastAsia="Aptos" w:hAnsi="Arial" w:cs="Arial"/>
          <w:color w:val="000000" w:themeColor="text1"/>
          <w:sz w:val="32"/>
          <w:szCs w:val="32"/>
        </w:rPr>
        <w:t xml:space="preserve">ense </w:t>
      </w:r>
      <w:r w:rsidR="001474C5" w:rsidRPr="00E02AA3">
        <w:rPr>
          <w:rFonts w:ascii="Arial" w:eastAsia="Aptos" w:hAnsi="Arial" w:cs="Arial"/>
          <w:color w:val="000000" w:themeColor="text1"/>
          <w:sz w:val="32"/>
          <w:szCs w:val="32"/>
        </w:rPr>
        <w:t>w</w:t>
      </w:r>
      <w:r w:rsidR="00BE4080" w:rsidRPr="00E02AA3">
        <w:rPr>
          <w:rFonts w:ascii="Arial" w:eastAsia="Aptos" w:hAnsi="Arial" w:cs="Arial"/>
          <w:color w:val="000000" w:themeColor="text1"/>
          <w:sz w:val="32"/>
          <w:szCs w:val="32"/>
        </w:rPr>
        <w:t>hat would you say</w:t>
      </w:r>
      <w:r w:rsidR="4D152E61" w:rsidRPr="00E02AA3">
        <w:rPr>
          <w:rFonts w:ascii="Arial" w:eastAsia="Aptos" w:hAnsi="Arial" w:cs="Arial"/>
          <w:color w:val="000000" w:themeColor="text1"/>
          <w:sz w:val="32"/>
          <w:szCs w:val="32"/>
        </w:rPr>
        <w:t xml:space="preserve"> </w:t>
      </w:r>
      <w:r w:rsidR="002C1279" w:rsidRPr="00E02AA3">
        <w:rPr>
          <w:rFonts w:ascii="Arial" w:eastAsia="Aptos" w:hAnsi="Arial" w:cs="Arial"/>
          <w:color w:val="000000" w:themeColor="text1"/>
          <w:sz w:val="32"/>
          <w:szCs w:val="32"/>
        </w:rPr>
        <w:t>to thi</w:t>
      </w:r>
      <w:r w:rsidR="00B57CDE" w:rsidRPr="00E02AA3">
        <w:rPr>
          <w:rFonts w:ascii="Arial" w:eastAsia="Aptos" w:hAnsi="Arial" w:cs="Arial"/>
          <w:color w:val="000000" w:themeColor="text1"/>
          <w:sz w:val="32"/>
          <w:szCs w:val="32"/>
        </w:rPr>
        <w:t xml:space="preserve">s? </w:t>
      </w:r>
    </w:p>
    <w:p w14:paraId="07107A53" w14:textId="5223833B" w:rsidR="4B259370" w:rsidRPr="00E02AA3" w:rsidRDefault="4B259370" w:rsidP="4B259370">
      <w:pPr>
        <w:spacing w:line="276" w:lineRule="auto"/>
        <w:rPr>
          <w:rFonts w:ascii="Arial" w:eastAsia="Aptos" w:hAnsi="Arial" w:cs="Arial"/>
          <w:b/>
          <w:bCs/>
          <w:color w:val="000000" w:themeColor="text1"/>
          <w:sz w:val="32"/>
          <w:szCs w:val="32"/>
        </w:rPr>
      </w:pPr>
    </w:p>
    <w:p w14:paraId="108E8DEB" w14:textId="77777777" w:rsidR="00B41F23" w:rsidRPr="00B41F23" w:rsidRDefault="14889E6C" w:rsidP="00B41F23">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SARAH:</w:t>
      </w:r>
      <w:r w:rsidRPr="00E02AA3">
        <w:rPr>
          <w:rFonts w:ascii="Arial" w:eastAsia="Aptos" w:hAnsi="Arial" w:cs="Arial"/>
          <w:color w:val="000000" w:themeColor="text1"/>
          <w:sz w:val="32"/>
          <w:szCs w:val="32"/>
        </w:rPr>
        <w:t xml:space="preserve"> </w:t>
      </w:r>
      <w:r w:rsidR="00B41F23" w:rsidRPr="00B41F23">
        <w:rPr>
          <w:rFonts w:ascii="Arial" w:eastAsia="Aptos" w:hAnsi="Arial" w:cs="Arial"/>
          <w:color w:val="000000" w:themeColor="text1"/>
          <w:sz w:val="32"/>
          <w:szCs w:val="32"/>
        </w:rPr>
        <w:t>When applying for NDIS funding, it is important to provide evidence that not only confirms your diagnosis of deafblindness, but also clearly demonstrates how your disability affects your ability to complete everyday activities and participate in daily life. The NDIS assesses the functional impact of a disability across areas such as communication, mobility, social interaction, learning and self-care. </w:t>
      </w:r>
    </w:p>
    <w:p w14:paraId="47E71B14"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 </w:t>
      </w:r>
    </w:p>
    <w:p w14:paraId="0806BCA4"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Supporting evidence from relevant medical and allied health professionals can strengthen your application. Reports from an ophthalmologist, audiologist, and any available genetic testing can help confirm the nature of your condition and may provide evidence that the disability is permanent or likely to be lifelong, which is an important consideration for the NDIS. </w:t>
      </w:r>
    </w:p>
    <w:p w14:paraId="6F81724C" w14:textId="057F820D" w:rsidR="1F1DFA44" w:rsidRPr="00E02AA3" w:rsidRDefault="1F1DFA44" w:rsidP="00B41F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0D53E661" w14:textId="5A800C7C" w:rsidR="1F1DFA44" w:rsidRPr="00E02AA3" w:rsidRDefault="5B6B6D3E"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p>
    <w:p w14:paraId="1EAB7642" w14:textId="0150C9A9" w:rsidR="1F1DFA44" w:rsidRPr="00E02AA3" w:rsidRDefault="5A279A81"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10</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After the assessment, a report is provided. Who will go through that report with us and explain it?</w:t>
      </w:r>
    </w:p>
    <w:p w14:paraId="71CFDAC4" w14:textId="7FDD5883" w:rsidR="6556911D" w:rsidRPr="00E02AA3" w:rsidRDefault="6556911D" w:rsidP="6556911D">
      <w:pPr>
        <w:spacing w:line="276" w:lineRule="auto"/>
        <w:rPr>
          <w:rFonts w:ascii="Arial" w:eastAsia="Aptos" w:hAnsi="Arial" w:cs="Arial"/>
          <w:color w:val="000000" w:themeColor="text1"/>
          <w:sz w:val="32"/>
          <w:szCs w:val="32"/>
        </w:rPr>
      </w:pPr>
    </w:p>
    <w:p w14:paraId="55526171" w14:textId="434F8BBE" w:rsidR="21E949E3" w:rsidRPr="00E02AA3" w:rsidRDefault="21E949E3" w:rsidP="0FBCDFCD">
      <w:pPr>
        <w:spacing w:line="276" w:lineRule="auto"/>
        <w:rPr>
          <w:rFonts w:ascii="Arial" w:hAnsi="Arial" w:cs="Arial"/>
          <w:sz w:val="32"/>
          <w:szCs w:val="32"/>
        </w:rPr>
      </w:pPr>
      <w:r w:rsidRPr="00E02AA3">
        <w:rPr>
          <w:rFonts w:ascii="Arial" w:eastAsia="Aptos" w:hAnsi="Arial" w:cs="Arial"/>
          <w:b/>
          <w:bCs/>
          <w:color w:val="000000" w:themeColor="text1"/>
          <w:sz w:val="32"/>
          <w:szCs w:val="32"/>
        </w:rPr>
        <w:t>SARAH:</w:t>
      </w:r>
      <w:r w:rsidRPr="00E02AA3">
        <w:rPr>
          <w:rFonts w:ascii="Arial" w:eastAsia="Aptos" w:hAnsi="Arial" w:cs="Arial"/>
          <w:color w:val="000000" w:themeColor="text1"/>
          <w:sz w:val="32"/>
          <w:szCs w:val="32"/>
        </w:rPr>
        <w:t xml:space="preserve"> Once an assessment is completed and a report is provided, it is important that the participant understands the contents of their plan and how the approved funding can be used.</w:t>
      </w:r>
    </w:p>
    <w:p w14:paraId="6833875A" w14:textId="736E16C6" w:rsidR="21E949E3" w:rsidRPr="00E02AA3" w:rsidRDefault="21E949E3" w:rsidP="0FBCDFCD">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The report may be reviewed with you by your planner or Local Area Coordinator (LAC) who will discuss funding aspects of the plan and how the funding can be used. If you have a support coordinator, your support coordinator may be able to go into detail regarding the funding categories and assist you with </w:t>
      </w:r>
      <w:r w:rsidRPr="00E02AA3">
        <w:rPr>
          <w:rFonts w:ascii="Arial" w:eastAsia="Aptos" w:hAnsi="Arial" w:cs="Arial"/>
          <w:color w:val="000000" w:themeColor="text1"/>
          <w:sz w:val="32"/>
          <w:szCs w:val="32"/>
        </w:rPr>
        <w:lastRenderedPageBreak/>
        <w:t>connecting with services that align with your goals within your plan.</w:t>
      </w:r>
    </w:p>
    <w:p w14:paraId="50A7C2A6" w14:textId="37744464" w:rsidR="21E949E3" w:rsidRPr="00E02AA3" w:rsidRDefault="21E949E3" w:rsidP="0FBCDFCD">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BCB42E0" w14:textId="4DD32906" w:rsidR="21E949E3" w:rsidRPr="00E02AA3" w:rsidRDefault="21E949E3" w:rsidP="0FBCDFCD">
      <w:pPr>
        <w:spacing w:line="276" w:lineRule="auto"/>
        <w:rPr>
          <w:rFonts w:ascii="Arial" w:hAnsi="Arial" w:cs="Arial"/>
          <w:sz w:val="32"/>
          <w:szCs w:val="32"/>
        </w:rPr>
      </w:pPr>
      <w:r w:rsidRPr="00E02AA3">
        <w:rPr>
          <w:rFonts w:ascii="Arial" w:eastAsia="Aptos" w:hAnsi="Arial" w:cs="Arial"/>
          <w:color w:val="000000" w:themeColor="text1"/>
          <w:sz w:val="32"/>
          <w:szCs w:val="32"/>
        </w:rPr>
        <w:t>Once you are connected with a service provider, the service provider, whether it be a deafblind specialist or allied health professional, will be able to explain the supports that they will be able to provide that fits in with your current plan and allocated funding. Some organisations will have Professional Support Officers (PSOs) who will be able to provide you with specific information regarding pricing and breakdown of funds to access certain supports</w:t>
      </w:r>
    </w:p>
    <w:p w14:paraId="5E2B9E96" w14:textId="481925B8" w:rsidR="21E949E3" w:rsidRPr="00E02AA3" w:rsidRDefault="21E949E3" w:rsidP="0FBCDFCD">
      <w:pPr>
        <w:spacing w:line="276" w:lineRule="auto"/>
        <w:rPr>
          <w:rFonts w:ascii="Arial" w:hAnsi="Arial" w:cs="Arial"/>
          <w:sz w:val="32"/>
          <w:szCs w:val="32"/>
        </w:rPr>
      </w:pPr>
      <w:r w:rsidRPr="00E02AA3">
        <w:rPr>
          <w:rFonts w:ascii="Arial" w:eastAsia="Aptos" w:hAnsi="Arial" w:cs="Arial"/>
          <w:color w:val="000000" w:themeColor="text1"/>
          <w:sz w:val="32"/>
          <w:szCs w:val="32"/>
        </w:rPr>
        <w:t>There are also disability advocates who may be able to support you in understanding your plan and assist you in your decision making.</w:t>
      </w:r>
    </w:p>
    <w:p w14:paraId="16C40460" w14:textId="7C2278AA" w:rsidR="21E949E3" w:rsidRPr="00E02AA3" w:rsidRDefault="21E949E3" w:rsidP="0FBCDFCD">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4B3705E" w14:textId="5CDFEA14" w:rsidR="3F54C534" w:rsidRPr="00E02AA3" w:rsidRDefault="21E949E3" w:rsidP="3F54C534">
      <w:pPr>
        <w:spacing w:line="276" w:lineRule="auto"/>
        <w:rPr>
          <w:rFonts w:ascii="Arial" w:hAnsi="Arial" w:cs="Arial"/>
          <w:sz w:val="32"/>
          <w:szCs w:val="32"/>
        </w:rPr>
      </w:pPr>
      <w:r w:rsidRPr="00E02AA3">
        <w:rPr>
          <w:rFonts w:ascii="Arial" w:eastAsia="Aptos" w:hAnsi="Arial" w:cs="Arial"/>
          <w:color w:val="000000" w:themeColor="text1"/>
          <w:sz w:val="32"/>
          <w:szCs w:val="32"/>
        </w:rPr>
        <w:t>This information should be communicated to you in the form of communication that is accessible to you. It is important to advocate for your chosen mode of communication to ensure that you understand the contents of your plan, allowing you to make decisions that matter to you.</w:t>
      </w:r>
    </w:p>
    <w:p w14:paraId="244F57D1" w14:textId="396FF310"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9A365F2" w14:textId="1ACB14CB" w:rsidR="00942531" w:rsidRPr="00E02AA3" w:rsidRDefault="3B7E0E1D" w:rsidP="371B57CA">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005A4792" w:rsidRPr="00E02AA3">
        <w:rPr>
          <w:rFonts w:ascii="Arial" w:eastAsia="Aptos" w:hAnsi="Arial" w:cs="Arial"/>
          <w:color w:val="000000" w:themeColor="text1"/>
          <w:sz w:val="32"/>
          <w:szCs w:val="32"/>
        </w:rPr>
        <w:t>That is good to know, than</w:t>
      </w:r>
      <w:r w:rsidR="008C2F33" w:rsidRPr="00E02AA3">
        <w:rPr>
          <w:rFonts w:ascii="Arial" w:eastAsia="Aptos" w:hAnsi="Arial" w:cs="Arial"/>
          <w:color w:val="000000" w:themeColor="text1"/>
          <w:sz w:val="32"/>
          <w:szCs w:val="32"/>
        </w:rPr>
        <w:t xml:space="preserve">k you </w:t>
      </w:r>
      <w:r w:rsidR="002F271A" w:rsidRPr="00E02AA3">
        <w:rPr>
          <w:rFonts w:ascii="Arial" w:eastAsia="Aptos" w:hAnsi="Arial" w:cs="Arial"/>
          <w:color w:val="000000" w:themeColor="text1"/>
          <w:sz w:val="32"/>
          <w:szCs w:val="32"/>
        </w:rPr>
        <w:t xml:space="preserve">Sarah. </w:t>
      </w:r>
      <w:r w:rsidR="00A63DCC" w:rsidRPr="00E02AA3">
        <w:rPr>
          <w:rFonts w:ascii="Arial" w:eastAsia="Aptos" w:hAnsi="Arial" w:cs="Arial"/>
          <w:color w:val="000000" w:themeColor="text1"/>
          <w:sz w:val="32"/>
          <w:szCs w:val="32"/>
        </w:rPr>
        <w:t xml:space="preserve">Now we have: </w:t>
      </w:r>
    </w:p>
    <w:p w14:paraId="7A6F2EE1" w14:textId="77777777" w:rsidR="00892524" w:rsidRPr="00E02AA3" w:rsidRDefault="00892524" w:rsidP="371B57CA">
      <w:pPr>
        <w:spacing w:line="276" w:lineRule="auto"/>
        <w:rPr>
          <w:rFonts w:ascii="Arial" w:eastAsia="Aptos" w:hAnsi="Arial" w:cs="Arial"/>
          <w:color w:val="000000" w:themeColor="text1"/>
          <w:sz w:val="32"/>
          <w:szCs w:val="32"/>
        </w:rPr>
      </w:pPr>
    </w:p>
    <w:p w14:paraId="0479E15E" w14:textId="617B2603" w:rsidR="1F1DFA44" w:rsidRPr="00E02AA3" w:rsidRDefault="00892524" w:rsidP="371B57CA">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Qu</w:t>
      </w:r>
      <w:r w:rsidR="3D72FD70" w:rsidRPr="00E02AA3">
        <w:rPr>
          <w:rFonts w:ascii="Arial" w:eastAsia="Aptos" w:hAnsi="Arial" w:cs="Arial"/>
          <w:b/>
          <w:bCs/>
          <w:color w:val="000000" w:themeColor="text1"/>
          <w:sz w:val="32"/>
          <w:szCs w:val="32"/>
        </w:rPr>
        <w:t>e</w:t>
      </w:r>
      <w:r w:rsidRPr="00E02AA3">
        <w:rPr>
          <w:rFonts w:ascii="Arial" w:eastAsia="Aptos" w:hAnsi="Arial" w:cs="Arial"/>
          <w:b/>
          <w:bCs/>
          <w:color w:val="000000" w:themeColor="text1"/>
          <w:sz w:val="32"/>
          <w:szCs w:val="32"/>
        </w:rPr>
        <w:t>stion</w:t>
      </w:r>
      <w:r w:rsidR="4DD8398B" w:rsidRPr="00E02AA3">
        <w:rPr>
          <w:rFonts w:ascii="Arial" w:eastAsia="Aptos" w:hAnsi="Arial" w:cs="Arial"/>
          <w:b/>
          <w:bCs/>
          <w:color w:val="000000" w:themeColor="text1"/>
          <w:sz w:val="32"/>
          <w:szCs w:val="32"/>
        </w:rPr>
        <w:t xml:space="preserve"> 11</w:t>
      </w:r>
      <w:r w:rsidRPr="00E02AA3">
        <w:rPr>
          <w:rFonts w:ascii="Arial" w:eastAsia="Aptos" w:hAnsi="Arial" w:cs="Arial"/>
          <w:b/>
          <w:bCs/>
          <w:color w:val="000000" w:themeColor="text1"/>
          <w:sz w:val="32"/>
          <w:szCs w:val="32"/>
        </w:rPr>
        <w:t>:</w:t>
      </w:r>
      <w:r w:rsidR="1BEAD398"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How do I get good evidence for the things I need from the NDIS?</w:t>
      </w:r>
      <w:r w:rsidR="009F7215" w:rsidRPr="00E02AA3">
        <w:rPr>
          <w:rFonts w:ascii="Arial" w:eastAsia="Aptos" w:hAnsi="Arial" w:cs="Arial"/>
          <w:color w:val="000000" w:themeColor="text1"/>
          <w:sz w:val="32"/>
          <w:szCs w:val="32"/>
        </w:rPr>
        <w:t xml:space="preserve"> Over to you again </w:t>
      </w:r>
      <w:r w:rsidR="242FC0AC" w:rsidRPr="00E02AA3">
        <w:rPr>
          <w:rFonts w:ascii="Arial" w:eastAsia="Aptos" w:hAnsi="Arial" w:cs="Arial"/>
          <w:color w:val="000000" w:themeColor="text1"/>
          <w:sz w:val="32"/>
          <w:szCs w:val="32"/>
        </w:rPr>
        <w:t>Sarah</w:t>
      </w:r>
    </w:p>
    <w:p w14:paraId="2CF035C6" w14:textId="7551183D" w:rsidR="79E2A9C4" w:rsidRPr="00E02AA3" w:rsidRDefault="79E2A9C4" w:rsidP="79E2A9C4">
      <w:pPr>
        <w:spacing w:line="276" w:lineRule="auto"/>
        <w:rPr>
          <w:rFonts w:ascii="Arial" w:eastAsia="Aptos" w:hAnsi="Arial" w:cs="Arial"/>
          <w:color w:val="000000" w:themeColor="text1"/>
          <w:sz w:val="32"/>
          <w:szCs w:val="32"/>
        </w:rPr>
      </w:pPr>
    </w:p>
    <w:p w14:paraId="37D78C01" w14:textId="57D76808" w:rsidR="741B1C45" w:rsidRPr="00E02AA3" w:rsidRDefault="741B1C45" w:rsidP="0B969B23">
      <w:pPr>
        <w:spacing w:line="276" w:lineRule="auto"/>
        <w:rPr>
          <w:rFonts w:ascii="Arial" w:hAnsi="Arial" w:cs="Arial"/>
          <w:sz w:val="32"/>
          <w:szCs w:val="32"/>
        </w:rPr>
      </w:pPr>
      <w:r w:rsidRPr="00E02AA3">
        <w:rPr>
          <w:rFonts w:ascii="Arial" w:eastAsia="Aptos" w:hAnsi="Arial" w:cs="Arial"/>
          <w:b/>
          <w:bCs/>
          <w:color w:val="000000" w:themeColor="text1"/>
          <w:sz w:val="32"/>
          <w:szCs w:val="32"/>
        </w:rPr>
        <w:t>SARAH:</w:t>
      </w:r>
      <w:r w:rsidRPr="00E02AA3">
        <w:rPr>
          <w:rFonts w:ascii="Arial" w:eastAsia="Aptos" w:hAnsi="Arial" w:cs="Arial"/>
          <w:color w:val="000000" w:themeColor="text1"/>
          <w:sz w:val="32"/>
          <w:szCs w:val="32"/>
        </w:rPr>
        <w:t xml:space="preserve"> The NDIS makes decisions based on evidence in the form of a combination of medical evidence and functional assessments.</w:t>
      </w:r>
    </w:p>
    <w:p w14:paraId="0F424668" w14:textId="781731CD"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613A0428" w14:textId="3DA6A69B"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You may wish to consider obtaining an orthoptic assessment. This assessment can provide detailed information about your level of vision, including how it affects your functional capacity </w:t>
      </w:r>
      <w:r w:rsidRPr="00E02AA3">
        <w:rPr>
          <w:rFonts w:ascii="Arial" w:eastAsia="Aptos" w:hAnsi="Arial" w:cs="Arial"/>
          <w:color w:val="000000" w:themeColor="text1"/>
          <w:sz w:val="32"/>
          <w:szCs w:val="32"/>
        </w:rPr>
        <w:lastRenderedPageBreak/>
        <w:t>in daily environments such as the home, community, education, or workplace settings. The report can identify barriers to independence and recommend supports and strategies. Recommendations may include environmental modifications, glare management strategies such as transition lenses, high-contrast adaptations, use of assistive technology, and the use of communication methods, including Braille, tactile symbols, or tactile signed communication where appropriate.</w:t>
      </w:r>
    </w:p>
    <w:p w14:paraId="7725BA3F" w14:textId="7507DE7D"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11E3AF76" w14:textId="7248D29A"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Another valuable assessment is a Functional Capacity Assessment (FCA), typically completed by an Occupational Therapist. An FCA provides a comprehensive overview of how your disability affects your ability to perform everyday tasks and participate in community based activities. The assessment identifies areas where reasonable and necessary supports may be required to increase independence, safety, and participation. For example, the report may recommend Orientation and Mobility training to support safe navigation within the home and community, assistive technology, environmental modifications, or adapted household equipment to enable tasks such as preparing meals and drinks more independently.</w:t>
      </w:r>
    </w:p>
    <w:p w14:paraId="2A9B5222" w14:textId="170FA5EA"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7E1224B" w14:textId="0F31C9E7"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A supported independent living (SIL) assessment may also be helpful as it examines the level of support that you require throughout the day and overnight to live as independently and safely as possible. The evidence provided from a SIL assessment can demonstrate the extent and frequency of supports required in your home environment. Examples of these supports include daily assistance with meal preparation, household tasks, personal care and overnight monitoring.</w:t>
      </w:r>
    </w:p>
    <w:p w14:paraId="38FA4B7A" w14:textId="3851ACE3"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7D5AF0E8" w14:textId="7428EB19"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The difference between an FCA and SIL is that an FCA looks at ‘how a person’s disability affects their ability to function in daily </w:t>
      </w:r>
      <w:r w:rsidRPr="00E02AA3">
        <w:rPr>
          <w:rFonts w:ascii="Arial" w:eastAsia="Aptos" w:hAnsi="Arial" w:cs="Arial"/>
          <w:color w:val="000000" w:themeColor="text1"/>
          <w:sz w:val="32"/>
          <w:szCs w:val="32"/>
        </w:rPr>
        <w:lastRenderedPageBreak/>
        <w:t>routines and what supports the person needs’. SIL looks at ‘how much support does this person need at home each day to live safely and independently’.</w:t>
      </w:r>
    </w:p>
    <w:p w14:paraId="67E52AB9" w14:textId="2A256ABC"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ECFE22C" w14:textId="48C2B08F"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If communication is an area of concern, a speech and language assessment completed by a speech pathologist may be a consideration as the report could include recommendations for communication supports, braille literacy, tactile communication systems, communication partner training or assistive technology. This information will assist the NDIS in understanding the impact of the communication barriers on your daily life and participation.</w:t>
      </w:r>
    </w:p>
    <w:p w14:paraId="089B25DA" w14:textId="5EAA8446"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A42443D" w14:textId="223D41CE"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A physiotherapy assessment can provide information regarding how your disability affects your ability to move safely and independently around your home and community. It may recommend mobility aids, exercise programs, falls prevention strategies and physical support needs.</w:t>
      </w:r>
    </w:p>
    <w:p w14:paraId="730A78C5" w14:textId="1866C76E"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81AE6E4" w14:textId="67B42273"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Report from a qualified mental health professional may also be helpful if you are facing mental health challenges that affect your daily functioning and achievement of your NDIS goals. Mental health intervention may be considered through the NDIS when support needs extend beyond those that can be reasonably met through Medicare-funded mental health care services. The report should clearly state why additional disability related supports are require to assist with participation, capacity building, independence and community engagement.</w:t>
      </w:r>
    </w:p>
    <w:p w14:paraId="6DB77C36" w14:textId="1B5FE657" w:rsidR="741B1C45" w:rsidRPr="00E02AA3" w:rsidRDefault="741B1C45" w:rsidP="0B969B23">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6A2617E" w14:textId="78BAF691" w:rsidR="741B1C45" w:rsidRPr="00E02AA3" w:rsidRDefault="741B1C45" w:rsidP="79E2A9C4">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Together, these assessments can provide the NDIS with a clear understanding of the nature of your disability, its impact on your </w:t>
      </w:r>
      <w:r w:rsidRPr="00E02AA3">
        <w:rPr>
          <w:rFonts w:ascii="Arial" w:eastAsia="Aptos" w:hAnsi="Arial" w:cs="Arial"/>
          <w:color w:val="000000" w:themeColor="text1"/>
          <w:sz w:val="32"/>
          <w:szCs w:val="32"/>
        </w:rPr>
        <w:lastRenderedPageBreak/>
        <w:t>functional capacity, and the supports required to help you achieve your goals and participate more fully in everyday life.</w:t>
      </w:r>
    </w:p>
    <w:p w14:paraId="59552EED" w14:textId="39EBC464"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B15E2E6" w14:textId="2D081CB1" w:rsidR="002362BA" w:rsidRPr="00E02AA3" w:rsidRDefault="4C6507A6" w:rsidP="00EA3524">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006C0C3C" w:rsidRPr="00E02AA3">
        <w:rPr>
          <w:rFonts w:ascii="Arial" w:eastAsia="Aptos" w:hAnsi="Arial" w:cs="Arial"/>
          <w:color w:val="000000" w:themeColor="text1"/>
          <w:sz w:val="32"/>
          <w:szCs w:val="32"/>
        </w:rPr>
        <w:t xml:space="preserve">We had a few questions around goals and goal </w:t>
      </w:r>
      <w:r w:rsidR="1F1DFA44" w:rsidRPr="00E02AA3">
        <w:rPr>
          <w:rFonts w:ascii="Arial" w:eastAsia="Aptos" w:hAnsi="Arial" w:cs="Arial"/>
          <w:color w:val="000000" w:themeColor="text1"/>
          <w:sz w:val="32"/>
          <w:szCs w:val="32"/>
        </w:rPr>
        <w:t>setting</w:t>
      </w:r>
      <w:r w:rsidR="006C0C3C" w:rsidRPr="00E02AA3">
        <w:rPr>
          <w:rFonts w:ascii="Arial" w:eastAsia="Aptos" w:hAnsi="Arial" w:cs="Arial"/>
          <w:color w:val="000000" w:themeColor="text1"/>
          <w:sz w:val="32"/>
          <w:szCs w:val="32"/>
        </w:rPr>
        <w:t xml:space="preserve"> and even</w:t>
      </w:r>
      <w:r w:rsidR="1F1DFA44" w:rsidRPr="00E02AA3">
        <w:rPr>
          <w:rFonts w:ascii="Arial" w:eastAsia="Aptos" w:hAnsi="Arial" w:cs="Arial"/>
          <w:color w:val="000000" w:themeColor="text1"/>
          <w:sz w:val="32"/>
          <w:szCs w:val="32"/>
        </w:rPr>
        <w:t>.....</w:t>
      </w:r>
      <w:r w:rsidR="006C0C3C" w:rsidRPr="00E02AA3">
        <w:rPr>
          <w:rFonts w:ascii="Arial" w:eastAsia="Aptos" w:hAnsi="Arial" w:cs="Arial"/>
          <w:color w:val="000000" w:themeColor="text1"/>
          <w:sz w:val="32"/>
          <w:szCs w:val="32"/>
        </w:rPr>
        <w:t xml:space="preserve"> goal tampering.</w:t>
      </w:r>
    </w:p>
    <w:p w14:paraId="52A1DB4F" w14:textId="4D51E364" w:rsidR="002362BA" w:rsidRPr="00E02AA3" w:rsidRDefault="35DC7904" w:rsidP="00EA3524">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12</w:t>
      </w:r>
      <w:r w:rsidRPr="00E02AA3">
        <w:rPr>
          <w:rFonts w:ascii="Arial" w:eastAsia="Aptos" w:hAnsi="Arial" w:cs="Arial"/>
          <w:color w:val="000000" w:themeColor="text1"/>
          <w:sz w:val="32"/>
          <w:szCs w:val="32"/>
        </w:rPr>
        <w:t xml:space="preserve">: </w:t>
      </w:r>
      <w:r w:rsidR="002362BA" w:rsidRPr="00E02AA3">
        <w:rPr>
          <w:rFonts w:ascii="Arial" w:eastAsia="Aptos" w:hAnsi="Arial" w:cs="Arial"/>
          <w:color w:val="000000" w:themeColor="text1"/>
          <w:sz w:val="32"/>
          <w:szCs w:val="32"/>
        </w:rPr>
        <w:t xml:space="preserve">I can never think of </w:t>
      </w:r>
      <w:r w:rsidR="0016536E" w:rsidRPr="00E02AA3">
        <w:rPr>
          <w:rFonts w:ascii="Arial" w:eastAsia="Aptos" w:hAnsi="Arial" w:cs="Arial"/>
          <w:color w:val="000000" w:themeColor="text1"/>
          <w:sz w:val="32"/>
          <w:szCs w:val="32"/>
        </w:rPr>
        <w:t xml:space="preserve">good goals </w:t>
      </w:r>
      <w:r w:rsidR="005967FE" w:rsidRPr="00E02AA3">
        <w:rPr>
          <w:rFonts w:ascii="Arial" w:eastAsia="Aptos" w:hAnsi="Arial" w:cs="Arial"/>
          <w:color w:val="000000" w:themeColor="text1"/>
          <w:sz w:val="32"/>
          <w:szCs w:val="32"/>
        </w:rPr>
        <w:t xml:space="preserve">on the spot. What are good things to think </w:t>
      </w:r>
      <w:r w:rsidR="1F1DFA44" w:rsidRPr="00E02AA3">
        <w:rPr>
          <w:rFonts w:ascii="Arial" w:eastAsia="Aptos" w:hAnsi="Arial" w:cs="Arial"/>
          <w:color w:val="000000" w:themeColor="text1"/>
          <w:sz w:val="32"/>
          <w:szCs w:val="32"/>
        </w:rPr>
        <w:t>about?</w:t>
      </w:r>
    </w:p>
    <w:p w14:paraId="262A3905" w14:textId="385D2DDE" w:rsidR="7ACD0E20" w:rsidRPr="00E02AA3" w:rsidRDefault="7ACD0E20" w:rsidP="7ACD0E20">
      <w:pPr>
        <w:spacing w:line="276" w:lineRule="auto"/>
        <w:rPr>
          <w:rFonts w:ascii="Arial" w:eastAsia="Aptos" w:hAnsi="Arial" w:cs="Arial"/>
          <w:color w:val="000000" w:themeColor="text1"/>
          <w:sz w:val="32"/>
          <w:szCs w:val="32"/>
        </w:rPr>
      </w:pPr>
    </w:p>
    <w:p w14:paraId="5B839730" w14:textId="77777777" w:rsidR="00E02AA3" w:rsidRDefault="00F21FAC" w:rsidP="00EA3524">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ANNMAREE</w:t>
      </w:r>
      <w:r w:rsidRPr="00E02AA3">
        <w:rPr>
          <w:rFonts w:ascii="Arial" w:eastAsia="Aptos" w:hAnsi="Arial" w:cs="Arial"/>
          <w:color w:val="000000" w:themeColor="text1"/>
          <w:sz w:val="32"/>
          <w:szCs w:val="32"/>
        </w:rPr>
        <w:t xml:space="preserve">: </w:t>
      </w:r>
      <w:r w:rsidR="53376E67" w:rsidRPr="00E02AA3">
        <w:rPr>
          <w:rFonts w:ascii="Arial" w:eastAsia="Aptos" w:hAnsi="Arial" w:cs="Arial"/>
          <w:color w:val="000000" w:themeColor="text1"/>
          <w:sz w:val="32"/>
          <w:szCs w:val="32"/>
        </w:rPr>
        <w:t>A</w:t>
      </w:r>
      <w:r w:rsidR="00504404" w:rsidRPr="00E02AA3">
        <w:rPr>
          <w:rFonts w:ascii="Arial" w:eastAsia="Aptos" w:hAnsi="Arial" w:cs="Arial"/>
          <w:color w:val="000000" w:themeColor="text1"/>
          <w:sz w:val="32"/>
          <w:szCs w:val="32"/>
        </w:rPr>
        <w:t xml:space="preserve">hhhh </w:t>
      </w:r>
      <w:r w:rsidR="007F3AF2" w:rsidRPr="00E02AA3">
        <w:rPr>
          <w:rFonts w:ascii="Arial" w:eastAsia="Aptos" w:hAnsi="Arial" w:cs="Arial"/>
          <w:color w:val="000000" w:themeColor="text1"/>
          <w:sz w:val="32"/>
          <w:szCs w:val="32"/>
        </w:rPr>
        <w:t>Goals.</w:t>
      </w:r>
      <w:r w:rsidR="0042561A" w:rsidRPr="00E02AA3">
        <w:rPr>
          <w:rFonts w:ascii="Arial" w:eastAsia="Aptos" w:hAnsi="Arial" w:cs="Arial"/>
          <w:color w:val="000000" w:themeColor="text1"/>
          <w:sz w:val="32"/>
          <w:szCs w:val="32"/>
        </w:rPr>
        <w:t xml:space="preserve"> </w:t>
      </w:r>
      <w:r w:rsidR="005B4AAC" w:rsidRPr="00E02AA3">
        <w:rPr>
          <w:rFonts w:ascii="Arial" w:eastAsia="Aptos" w:hAnsi="Arial" w:cs="Arial"/>
          <w:color w:val="000000" w:themeColor="text1"/>
          <w:sz w:val="32"/>
          <w:szCs w:val="32"/>
        </w:rPr>
        <w:t xml:space="preserve">In my experience they should </w:t>
      </w:r>
      <w:r w:rsidR="00695DAE" w:rsidRPr="00E02AA3">
        <w:rPr>
          <w:rFonts w:ascii="Arial" w:eastAsia="Aptos" w:hAnsi="Arial" w:cs="Arial"/>
          <w:color w:val="000000" w:themeColor="text1"/>
          <w:sz w:val="32"/>
          <w:szCs w:val="32"/>
        </w:rPr>
        <w:t>b</w:t>
      </w:r>
      <w:r w:rsidR="00BB3E0E" w:rsidRPr="00E02AA3">
        <w:rPr>
          <w:rFonts w:ascii="Arial" w:eastAsia="Aptos" w:hAnsi="Arial" w:cs="Arial"/>
          <w:color w:val="000000" w:themeColor="text1"/>
          <w:sz w:val="32"/>
          <w:szCs w:val="32"/>
        </w:rPr>
        <w:t xml:space="preserve">e two types: specific to you </w:t>
      </w:r>
      <w:r w:rsidR="00E2608B" w:rsidRPr="00E02AA3">
        <w:rPr>
          <w:rFonts w:ascii="Arial" w:eastAsia="Aptos" w:hAnsi="Arial" w:cs="Arial"/>
          <w:color w:val="000000" w:themeColor="text1"/>
          <w:sz w:val="32"/>
          <w:szCs w:val="32"/>
        </w:rPr>
        <w:t xml:space="preserve">but also some general ones that </w:t>
      </w:r>
      <w:r w:rsidR="004949F7" w:rsidRPr="00E02AA3">
        <w:rPr>
          <w:rFonts w:ascii="Arial" w:eastAsia="Aptos" w:hAnsi="Arial" w:cs="Arial"/>
          <w:color w:val="000000" w:themeColor="text1"/>
          <w:sz w:val="32"/>
          <w:szCs w:val="32"/>
        </w:rPr>
        <w:t xml:space="preserve">include </w:t>
      </w:r>
      <w:r w:rsidR="008A489E" w:rsidRPr="00E02AA3">
        <w:rPr>
          <w:rFonts w:ascii="Arial" w:eastAsia="Aptos" w:hAnsi="Arial" w:cs="Arial"/>
          <w:color w:val="000000" w:themeColor="text1"/>
          <w:sz w:val="32"/>
          <w:szCs w:val="32"/>
        </w:rPr>
        <w:t xml:space="preserve">scope and space </w:t>
      </w:r>
      <w:r w:rsidR="00747CDB" w:rsidRPr="00E02AA3">
        <w:rPr>
          <w:rFonts w:ascii="Arial" w:eastAsia="Aptos" w:hAnsi="Arial" w:cs="Arial"/>
          <w:color w:val="000000" w:themeColor="text1"/>
          <w:sz w:val="32"/>
          <w:szCs w:val="32"/>
        </w:rPr>
        <w:t>for new things</w:t>
      </w:r>
      <w:r w:rsidR="002F2E21" w:rsidRPr="00E02AA3">
        <w:rPr>
          <w:rFonts w:ascii="Arial" w:eastAsia="Aptos" w:hAnsi="Arial" w:cs="Arial"/>
          <w:color w:val="000000" w:themeColor="text1"/>
          <w:sz w:val="32"/>
          <w:szCs w:val="32"/>
        </w:rPr>
        <w:t xml:space="preserve">. </w:t>
      </w:r>
      <w:r w:rsidR="005F1D77" w:rsidRPr="00E02AA3">
        <w:rPr>
          <w:rFonts w:ascii="Arial" w:eastAsia="Aptos" w:hAnsi="Arial" w:cs="Arial"/>
          <w:color w:val="000000" w:themeColor="text1"/>
          <w:sz w:val="32"/>
          <w:szCs w:val="32"/>
        </w:rPr>
        <w:t xml:space="preserve">I suggest the month before </w:t>
      </w:r>
      <w:r w:rsidR="00F54254" w:rsidRPr="00E02AA3">
        <w:rPr>
          <w:rFonts w:ascii="Arial" w:eastAsia="Aptos" w:hAnsi="Arial" w:cs="Arial"/>
          <w:color w:val="000000" w:themeColor="text1"/>
          <w:sz w:val="32"/>
          <w:szCs w:val="32"/>
        </w:rPr>
        <w:t>you</w:t>
      </w:r>
      <w:r w:rsidR="00B25EB5" w:rsidRPr="00E02AA3">
        <w:rPr>
          <w:rFonts w:ascii="Arial" w:eastAsia="Aptos" w:hAnsi="Arial" w:cs="Arial"/>
          <w:color w:val="000000" w:themeColor="text1"/>
          <w:sz w:val="32"/>
          <w:szCs w:val="32"/>
        </w:rPr>
        <w:t>r plan re</w:t>
      </w:r>
      <w:r w:rsidR="00522D02" w:rsidRPr="00E02AA3">
        <w:rPr>
          <w:rFonts w:ascii="Arial" w:eastAsia="Aptos" w:hAnsi="Arial" w:cs="Arial"/>
          <w:color w:val="000000" w:themeColor="text1"/>
          <w:sz w:val="32"/>
          <w:szCs w:val="32"/>
        </w:rPr>
        <w:t>view</w:t>
      </w:r>
      <w:r w:rsidR="7E9A1523" w:rsidRPr="00E02AA3">
        <w:rPr>
          <w:rFonts w:ascii="Arial" w:eastAsia="Aptos" w:hAnsi="Arial" w:cs="Arial"/>
          <w:color w:val="000000" w:themeColor="text1"/>
          <w:sz w:val="32"/>
          <w:szCs w:val="32"/>
        </w:rPr>
        <w:t>,</w:t>
      </w:r>
      <w:r w:rsidR="00522D02" w:rsidRPr="00E02AA3">
        <w:rPr>
          <w:rFonts w:ascii="Arial" w:eastAsia="Aptos" w:hAnsi="Arial" w:cs="Arial"/>
          <w:color w:val="000000" w:themeColor="text1"/>
          <w:sz w:val="32"/>
          <w:szCs w:val="32"/>
        </w:rPr>
        <w:t xml:space="preserve"> </w:t>
      </w:r>
      <w:r w:rsidR="006A5248" w:rsidRPr="00E02AA3">
        <w:rPr>
          <w:rFonts w:ascii="Arial" w:eastAsia="Aptos" w:hAnsi="Arial" w:cs="Arial"/>
          <w:color w:val="000000" w:themeColor="text1"/>
          <w:sz w:val="32"/>
          <w:szCs w:val="32"/>
        </w:rPr>
        <w:t>st</w:t>
      </w:r>
      <w:r w:rsidR="0029784B" w:rsidRPr="00E02AA3">
        <w:rPr>
          <w:rFonts w:ascii="Arial" w:eastAsia="Aptos" w:hAnsi="Arial" w:cs="Arial"/>
          <w:color w:val="000000" w:themeColor="text1"/>
          <w:sz w:val="32"/>
          <w:szCs w:val="32"/>
        </w:rPr>
        <w:t>art th</w:t>
      </w:r>
      <w:r w:rsidR="002206CF" w:rsidRPr="00E02AA3">
        <w:rPr>
          <w:rFonts w:ascii="Arial" w:eastAsia="Aptos" w:hAnsi="Arial" w:cs="Arial"/>
          <w:color w:val="000000" w:themeColor="text1"/>
          <w:sz w:val="32"/>
          <w:szCs w:val="32"/>
        </w:rPr>
        <w:t xml:space="preserve">inking about </w:t>
      </w:r>
      <w:r w:rsidR="00442AAA" w:rsidRPr="00E02AA3">
        <w:rPr>
          <w:rFonts w:ascii="Arial" w:eastAsia="Aptos" w:hAnsi="Arial" w:cs="Arial"/>
          <w:color w:val="000000" w:themeColor="text1"/>
          <w:sz w:val="32"/>
          <w:szCs w:val="32"/>
        </w:rPr>
        <w:t xml:space="preserve">what </w:t>
      </w:r>
      <w:r w:rsidR="004C0861" w:rsidRPr="00E02AA3">
        <w:rPr>
          <w:rFonts w:ascii="Arial" w:eastAsia="Aptos" w:hAnsi="Arial" w:cs="Arial"/>
          <w:color w:val="000000" w:themeColor="text1"/>
          <w:sz w:val="32"/>
          <w:szCs w:val="32"/>
        </w:rPr>
        <w:t xml:space="preserve">currently </w:t>
      </w:r>
      <w:r w:rsidR="20D0DF6C" w:rsidRPr="00E02AA3">
        <w:rPr>
          <w:rFonts w:ascii="Arial" w:eastAsia="Aptos" w:hAnsi="Arial" w:cs="Arial"/>
          <w:color w:val="000000" w:themeColor="text1"/>
          <w:sz w:val="32"/>
          <w:szCs w:val="32"/>
        </w:rPr>
        <w:t>works</w:t>
      </w:r>
      <w:r w:rsidR="004C0861" w:rsidRPr="00E02AA3">
        <w:rPr>
          <w:rFonts w:ascii="Arial" w:eastAsia="Aptos" w:hAnsi="Arial" w:cs="Arial"/>
          <w:color w:val="000000" w:themeColor="text1"/>
          <w:sz w:val="32"/>
          <w:szCs w:val="32"/>
        </w:rPr>
        <w:t xml:space="preserve"> well for you</w:t>
      </w:r>
      <w:r w:rsidR="005F06A2" w:rsidRPr="00E02AA3">
        <w:rPr>
          <w:rFonts w:ascii="Arial" w:eastAsia="Aptos" w:hAnsi="Arial" w:cs="Arial"/>
          <w:color w:val="000000" w:themeColor="text1"/>
          <w:sz w:val="32"/>
          <w:szCs w:val="32"/>
        </w:rPr>
        <w:t xml:space="preserve">, what you would like to be doing if you had more </w:t>
      </w:r>
      <w:r w:rsidR="00367D5D" w:rsidRPr="00E02AA3">
        <w:rPr>
          <w:rFonts w:ascii="Arial" w:eastAsia="Aptos" w:hAnsi="Arial" w:cs="Arial"/>
          <w:color w:val="000000" w:themeColor="text1"/>
          <w:sz w:val="32"/>
          <w:szCs w:val="32"/>
        </w:rPr>
        <w:t xml:space="preserve">support </w:t>
      </w:r>
      <w:r w:rsidR="00090671" w:rsidRPr="00E02AA3">
        <w:rPr>
          <w:rFonts w:ascii="Arial" w:eastAsia="Aptos" w:hAnsi="Arial" w:cs="Arial"/>
          <w:color w:val="000000" w:themeColor="text1"/>
          <w:sz w:val="32"/>
          <w:szCs w:val="32"/>
        </w:rPr>
        <w:t>or devi</w:t>
      </w:r>
      <w:r w:rsidR="00337C5C" w:rsidRPr="00E02AA3">
        <w:rPr>
          <w:rFonts w:ascii="Arial" w:eastAsia="Aptos" w:hAnsi="Arial" w:cs="Arial"/>
          <w:color w:val="000000" w:themeColor="text1"/>
          <w:sz w:val="32"/>
          <w:szCs w:val="32"/>
        </w:rPr>
        <w:t xml:space="preserve">ces </w:t>
      </w:r>
      <w:r w:rsidR="00A248B2" w:rsidRPr="00E02AA3">
        <w:rPr>
          <w:rFonts w:ascii="Arial" w:eastAsia="Aptos" w:hAnsi="Arial" w:cs="Arial"/>
          <w:color w:val="000000" w:themeColor="text1"/>
          <w:sz w:val="32"/>
          <w:szCs w:val="32"/>
        </w:rPr>
        <w:t xml:space="preserve">or </w:t>
      </w:r>
      <w:r w:rsidR="00CB21D9" w:rsidRPr="00E02AA3">
        <w:rPr>
          <w:rFonts w:ascii="Arial" w:eastAsia="Aptos" w:hAnsi="Arial" w:cs="Arial"/>
          <w:color w:val="000000" w:themeColor="text1"/>
          <w:sz w:val="32"/>
          <w:szCs w:val="32"/>
        </w:rPr>
        <w:t>skills</w:t>
      </w:r>
      <w:r w:rsidR="003F0FEE" w:rsidRPr="00E02AA3">
        <w:rPr>
          <w:rFonts w:ascii="Arial" w:eastAsia="Aptos" w:hAnsi="Arial" w:cs="Arial"/>
          <w:color w:val="000000" w:themeColor="text1"/>
          <w:sz w:val="32"/>
          <w:szCs w:val="32"/>
        </w:rPr>
        <w:t>.</w:t>
      </w:r>
      <w:r w:rsidR="005B177F" w:rsidRPr="00E02AA3">
        <w:rPr>
          <w:rFonts w:ascii="Arial" w:eastAsia="Aptos" w:hAnsi="Arial" w:cs="Arial"/>
          <w:color w:val="000000" w:themeColor="text1"/>
          <w:sz w:val="32"/>
          <w:szCs w:val="32"/>
        </w:rPr>
        <w:t xml:space="preserve"> Keep a list</w:t>
      </w:r>
      <w:r w:rsidR="00386629" w:rsidRPr="00E02AA3">
        <w:rPr>
          <w:rFonts w:ascii="Arial" w:eastAsia="Aptos" w:hAnsi="Arial" w:cs="Arial"/>
          <w:color w:val="000000" w:themeColor="text1"/>
          <w:sz w:val="32"/>
          <w:szCs w:val="32"/>
        </w:rPr>
        <w:t xml:space="preserve">. Then group things </w:t>
      </w:r>
      <w:r w:rsidR="00B74CB5" w:rsidRPr="00E02AA3">
        <w:rPr>
          <w:rFonts w:ascii="Arial" w:eastAsia="Aptos" w:hAnsi="Arial" w:cs="Arial"/>
          <w:color w:val="000000" w:themeColor="text1"/>
          <w:sz w:val="32"/>
          <w:szCs w:val="32"/>
        </w:rPr>
        <w:t>together</w:t>
      </w:r>
      <w:r w:rsidR="00C91D55" w:rsidRPr="00E02AA3">
        <w:rPr>
          <w:rFonts w:ascii="Arial" w:eastAsia="Aptos" w:hAnsi="Arial" w:cs="Arial"/>
          <w:color w:val="000000" w:themeColor="text1"/>
          <w:sz w:val="32"/>
          <w:szCs w:val="32"/>
        </w:rPr>
        <w:t xml:space="preserve"> into </w:t>
      </w:r>
      <w:r w:rsidR="00CE7854" w:rsidRPr="00E02AA3">
        <w:rPr>
          <w:rFonts w:ascii="Arial" w:eastAsia="Aptos" w:hAnsi="Arial" w:cs="Arial"/>
          <w:color w:val="000000" w:themeColor="text1"/>
          <w:sz w:val="32"/>
          <w:szCs w:val="32"/>
        </w:rPr>
        <w:t xml:space="preserve">goal categories. </w:t>
      </w:r>
      <w:r w:rsidR="00581AD2" w:rsidRPr="00E02AA3">
        <w:rPr>
          <w:rFonts w:ascii="Arial" w:eastAsia="Aptos" w:hAnsi="Arial" w:cs="Arial"/>
          <w:color w:val="000000" w:themeColor="text1"/>
          <w:sz w:val="32"/>
          <w:szCs w:val="32"/>
        </w:rPr>
        <w:t>I li</w:t>
      </w:r>
      <w:r w:rsidR="00702194" w:rsidRPr="00E02AA3">
        <w:rPr>
          <w:rFonts w:ascii="Arial" w:eastAsia="Aptos" w:hAnsi="Arial" w:cs="Arial"/>
          <w:color w:val="000000" w:themeColor="text1"/>
          <w:sz w:val="32"/>
          <w:szCs w:val="32"/>
        </w:rPr>
        <w:t xml:space="preserve">ke to have </w:t>
      </w:r>
      <w:r w:rsidR="00FE191C" w:rsidRPr="00E02AA3">
        <w:rPr>
          <w:rFonts w:ascii="Arial" w:eastAsia="Aptos" w:hAnsi="Arial" w:cs="Arial"/>
          <w:color w:val="000000" w:themeColor="text1"/>
          <w:sz w:val="32"/>
          <w:szCs w:val="32"/>
        </w:rPr>
        <w:t>communica</w:t>
      </w:r>
      <w:r w:rsidR="00C7018F" w:rsidRPr="00E02AA3">
        <w:rPr>
          <w:rFonts w:ascii="Arial" w:eastAsia="Aptos" w:hAnsi="Arial" w:cs="Arial"/>
          <w:color w:val="000000" w:themeColor="text1"/>
          <w:sz w:val="32"/>
          <w:szCs w:val="32"/>
        </w:rPr>
        <w:t xml:space="preserve">tion as one of my goals </w:t>
      </w:r>
      <w:r w:rsidR="003546D6" w:rsidRPr="00E02AA3">
        <w:rPr>
          <w:rFonts w:ascii="Arial" w:eastAsia="Aptos" w:hAnsi="Arial" w:cs="Arial"/>
          <w:color w:val="000000" w:themeColor="text1"/>
          <w:sz w:val="32"/>
          <w:szCs w:val="32"/>
        </w:rPr>
        <w:t>as so much can</w:t>
      </w:r>
      <w:r w:rsidR="00150791" w:rsidRPr="00E02AA3">
        <w:rPr>
          <w:rFonts w:ascii="Arial" w:eastAsia="Aptos" w:hAnsi="Arial" w:cs="Arial"/>
          <w:color w:val="000000" w:themeColor="text1"/>
          <w:sz w:val="32"/>
          <w:szCs w:val="32"/>
        </w:rPr>
        <w:t xml:space="preserve"> go into there</w:t>
      </w:r>
      <w:r w:rsidR="00AC393B" w:rsidRPr="00E02AA3">
        <w:rPr>
          <w:rFonts w:ascii="Arial" w:eastAsia="Aptos" w:hAnsi="Arial" w:cs="Arial"/>
          <w:color w:val="000000" w:themeColor="text1"/>
          <w:sz w:val="32"/>
          <w:szCs w:val="32"/>
        </w:rPr>
        <w:t xml:space="preserve">: </w:t>
      </w:r>
      <w:r w:rsidR="00C4583F" w:rsidRPr="00E02AA3">
        <w:rPr>
          <w:rFonts w:ascii="Arial" w:eastAsia="Aptos" w:hAnsi="Arial" w:cs="Arial"/>
          <w:color w:val="000000" w:themeColor="text1"/>
          <w:sz w:val="32"/>
          <w:szCs w:val="32"/>
        </w:rPr>
        <w:t>interp</w:t>
      </w:r>
      <w:r w:rsidR="00C06C8D" w:rsidRPr="00E02AA3">
        <w:rPr>
          <w:rFonts w:ascii="Arial" w:eastAsia="Aptos" w:hAnsi="Arial" w:cs="Arial"/>
          <w:color w:val="000000" w:themeColor="text1"/>
          <w:sz w:val="32"/>
          <w:szCs w:val="32"/>
        </w:rPr>
        <w:t xml:space="preserve">reters, devices, </w:t>
      </w:r>
      <w:r w:rsidR="00F60E11" w:rsidRPr="00E02AA3">
        <w:rPr>
          <w:rFonts w:ascii="Arial" w:eastAsia="Aptos" w:hAnsi="Arial" w:cs="Arial"/>
          <w:color w:val="000000" w:themeColor="text1"/>
          <w:sz w:val="32"/>
          <w:szCs w:val="32"/>
        </w:rPr>
        <w:t>tech training</w:t>
      </w:r>
      <w:r w:rsidR="00F104A5" w:rsidRPr="00E02AA3">
        <w:rPr>
          <w:rFonts w:ascii="Arial" w:eastAsia="Aptos" w:hAnsi="Arial" w:cs="Arial"/>
          <w:color w:val="000000" w:themeColor="text1"/>
          <w:sz w:val="32"/>
          <w:szCs w:val="32"/>
        </w:rPr>
        <w:t xml:space="preserve">, </w:t>
      </w:r>
      <w:r w:rsidR="008D7B6A" w:rsidRPr="00E02AA3">
        <w:rPr>
          <w:rFonts w:ascii="Arial" w:eastAsia="Aptos" w:hAnsi="Arial" w:cs="Arial"/>
          <w:color w:val="000000" w:themeColor="text1"/>
          <w:sz w:val="32"/>
          <w:szCs w:val="32"/>
        </w:rPr>
        <w:t xml:space="preserve">skills for your support workers </w:t>
      </w:r>
      <w:r w:rsidR="00D843F7" w:rsidRPr="00E02AA3">
        <w:rPr>
          <w:rFonts w:ascii="Arial" w:eastAsia="Aptos" w:hAnsi="Arial" w:cs="Arial"/>
          <w:color w:val="000000" w:themeColor="text1"/>
          <w:sz w:val="32"/>
          <w:szCs w:val="32"/>
        </w:rPr>
        <w:t>and family (as you can</w:t>
      </w:r>
      <w:r w:rsidR="518334E8" w:rsidRPr="00E02AA3">
        <w:rPr>
          <w:rFonts w:ascii="Arial" w:eastAsia="Aptos" w:hAnsi="Arial" w:cs="Arial"/>
          <w:color w:val="000000" w:themeColor="text1"/>
          <w:sz w:val="32"/>
          <w:szCs w:val="32"/>
        </w:rPr>
        <w:t>’</w:t>
      </w:r>
      <w:r w:rsidR="00D843F7" w:rsidRPr="00E02AA3">
        <w:rPr>
          <w:rFonts w:ascii="Arial" w:eastAsia="Aptos" w:hAnsi="Arial" w:cs="Arial"/>
          <w:color w:val="000000" w:themeColor="text1"/>
          <w:sz w:val="32"/>
          <w:szCs w:val="32"/>
        </w:rPr>
        <w:t>t have goo</w:t>
      </w:r>
      <w:r w:rsidR="144964D1" w:rsidRPr="00E02AA3">
        <w:rPr>
          <w:rFonts w:ascii="Arial" w:eastAsia="Aptos" w:hAnsi="Arial" w:cs="Arial"/>
          <w:color w:val="000000" w:themeColor="text1"/>
          <w:sz w:val="32"/>
          <w:szCs w:val="32"/>
        </w:rPr>
        <w:t>d</w:t>
      </w:r>
      <w:r w:rsidR="00D843F7" w:rsidRPr="00E02AA3">
        <w:rPr>
          <w:rFonts w:ascii="Arial" w:eastAsia="Aptos" w:hAnsi="Arial" w:cs="Arial"/>
          <w:color w:val="000000" w:themeColor="text1"/>
          <w:sz w:val="32"/>
          <w:szCs w:val="32"/>
        </w:rPr>
        <w:t xml:space="preserve"> communi</w:t>
      </w:r>
      <w:r w:rsidR="00EF61C5" w:rsidRPr="00E02AA3">
        <w:rPr>
          <w:rFonts w:ascii="Arial" w:eastAsia="Aptos" w:hAnsi="Arial" w:cs="Arial"/>
          <w:color w:val="000000" w:themeColor="text1"/>
          <w:sz w:val="32"/>
          <w:szCs w:val="32"/>
        </w:rPr>
        <w:t>cation if n</w:t>
      </w:r>
      <w:r w:rsidR="007C5D7C" w:rsidRPr="00E02AA3">
        <w:rPr>
          <w:rFonts w:ascii="Arial" w:eastAsia="Aptos" w:hAnsi="Arial" w:cs="Arial"/>
          <w:color w:val="000000" w:themeColor="text1"/>
          <w:sz w:val="32"/>
          <w:szCs w:val="32"/>
        </w:rPr>
        <w:t>o one else knows how to communi</w:t>
      </w:r>
      <w:r w:rsidR="003A0C1E" w:rsidRPr="00E02AA3">
        <w:rPr>
          <w:rFonts w:ascii="Arial" w:eastAsia="Aptos" w:hAnsi="Arial" w:cs="Arial"/>
          <w:color w:val="000000" w:themeColor="text1"/>
          <w:sz w:val="32"/>
          <w:szCs w:val="32"/>
        </w:rPr>
        <w:t xml:space="preserve">cate with you right?) </w:t>
      </w:r>
      <w:r w:rsidR="003C26B5" w:rsidRPr="00E02AA3">
        <w:rPr>
          <w:rFonts w:ascii="Arial" w:eastAsia="Aptos" w:hAnsi="Arial" w:cs="Arial"/>
          <w:color w:val="000000" w:themeColor="text1"/>
          <w:sz w:val="32"/>
          <w:szCs w:val="32"/>
        </w:rPr>
        <w:t xml:space="preserve">and you can link </w:t>
      </w:r>
      <w:r w:rsidR="00CC4631" w:rsidRPr="00E02AA3">
        <w:rPr>
          <w:rFonts w:ascii="Arial" w:eastAsia="Aptos" w:hAnsi="Arial" w:cs="Arial"/>
          <w:color w:val="000000" w:themeColor="text1"/>
          <w:sz w:val="32"/>
          <w:szCs w:val="32"/>
        </w:rPr>
        <w:t>the goa</w:t>
      </w:r>
      <w:r w:rsidR="00FF0067" w:rsidRPr="00E02AA3">
        <w:rPr>
          <w:rFonts w:ascii="Arial" w:eastAsia="Aptos" w:hAnsi="Arial" w:cs="Arial"/>
          <w:color w:val="000000" w:themeColor="text1"/>
          <w:sz w:val="32"/>
          <w:szCs w:val="32"/>
        </w:rPr>
        <w:t xml:space="preserve">ls </w:t>
      </w:r>
      <w:r w:rsidR="00227A5C" w:rsidRPr="00E02AA3">
        <w:rPr>
          <w:rFonts w:ascii="Arial" w:eastAsia="Aptos" w:hAnsi="Arial" w:cs="Arial"/>
          <w:color w:val="000000" w:themeColor="text1"/>
          <w:sz w:val="32"/>
          <w:szCs w:val="32"/>
        </w:rPr>
        <w:t xml:space="preserve">to your </w:t>
      </w:r>
      <w:r w:rsidR="263069A3" w:rsidRPr="00E02AA3">
        <w:rPr>
          <w:rFonts w:ascii="Arial" w:eastAsia="Aptos" w:hAnsi="Arial" w:cs="Arial"/>
          <w:color w:val="000000" w:themeColor="text1"/>
          <w:sz w:val="32"/>
          <w:szCs w:val="32"/>
        </w:rPr>
        <w:t>disability</w:t>
      </w:r>
      <w:r w:rsidR="00227A5C" w:rsidRPr="00E02AA3">
        <w:rPr>
          <w:rFonts w:ascii="Arial" w:eastAsia="Aptos" w:hAnsi="Arial" w:cs="Arial"/>
          <w:color w:val="000000" w:themeColor="text1"/>
          <w:sz w:val="32"/>
          <w:szCs w:val="32"/>
        </w:rPr>
        <w:t>/</w:t>
      </w:r>
      <w:r w:rsidR="3D5C8B99" w:rsidRPr="00E02AA3">
        <w:rPr>
          <w:rFonts w:ascii="Arial" w:eastAsia="Aptos" w:hAnsi="Arial" w:cs="Arial"/>
          <w:color w:val="000000" w:themeColor="text1"/>
          <w:sz w:val="32"/>
          <w:szCs w:val="32"/>
        </w:rPr>
        <w:t>conditions</w:t>
      </w:r>
      <w:r w:rsidR="00F8480F" w:rsidRPr="00E02AA3">
        <w:rPr>
          <w:rFonts w:ascii="Arial" w:eastAsia="Aptos" w:hAnsi="Arial" w:cs="Arial"/>
          <w:color w:val="000000" w:themeColor="text1"/>
          <w:sz w:val="32"/>
          <w:szCs w:val="32"/>
        </w:rPr>
        <w:t xml:space="preserve"> for exa</w:t>
      </w:r>
      <w:r w:rsidR="00E0109E" w:rsidRPr="00E02AA3">
        <w:rPr>
          <w:rFonts w:ascii="Arial" w:eastAsia="Aptos" w:hAnsi="Arial" w:cs="Arial"/>
          <w:color w:val="000000" w:themeColor="text1"/>
          <w:sz w:val="32"/>
          <w:szCs w:val="32"/>
        </w:rPr>
        <w:t xml:space="preserve">mple: </w:t>
      </w:r>
      <w:r w:rsidR="006A2008" w:rsidRPr="00E02AA3">
        <w:rPr>
          <w:rFonts w:ascii="Arial" w:eastAsia="Aptos" w:hAnsi="Arial" w:cs="Arial"/>
          <w:color w:val="000000" w:themeColor="text1"/>
          <w:sz w:val="32"/>
          <w:szCs w:val="32"/>
        </w:rPr>
        <w:t>I can</w:t>
      </w:r>
      <w:r w:rsidR="046FDAC5" w:rsidRPr="00E02AA3">
        <w:rPr>
          <w:rFonts w:ascii="Arial" w:eastAsia="Aptos" w:hAnsi="Arial" w:cs="Arial"/>
          <w:color w:val="000000" w:themeColor="text1"/>
          <w:sz w:val="32"/>
          <w:szCs w:val="32"/>
        </w:rPr>
        <w:t>’</w:t>
      </w:r>
      <w:r w:rsidR="006A2008" w:rsidRPr="00E02AA3">
        <w:rPr>
          <w:rFonts w:ascii="Arial" w:eastAsia="Aptos" w:hAnsi="Arial" w:cs="Arial"/>
          <w:color w:val="000000" w:themeColor="text1"/>
          <w:sz w:val="32"/>
          <w:szCs w:val="32"/>
        </w:rPr>
        <w:t xml:space="preserve">t </w:t>
      </w:r>
      <w:r w:rsidR="000E78BF" w:rsidRPr="00E02AA3">
        <w:rPr>
          <w:rFonts w:ascii="Arial" w:eastAsia="Aptos" w:hAnsi="Arial" w:cs="Arial"/>
          <w:color w:val="000000" w:themeColor="text1"/>
          <w:sz w:val="32"/>
          <w:szCs w:val="32"/>
        </w:rPr>
        <w:t>communicate with my fam</w:t>
      </w:r>
      <w:r w:rsidR="00981116" w:rsidRPr="00E02AA3">
        <w:rPr>
          <w:rFonts w:ascii="Arial" w:eastAsia="Aptos" w:hAnsi="Arial" w:cs="Arial"/>
          <w:color w:val="000000" w:themeColor="text1"/>
          <w:sz w:val="32"/>
          <w:szCs w:val="32"/>
        </w:rPr>
        <w:t xml:space="preserve">ily if we don’t </w:t>
      </w:r>
      <w:r w:rsidR="00582C0F" w:rsidRPr="00E02AA3">
        <w:rPr>
          <w:rFonts w:ascii="Arial" w:eastAsia="Aptos" w:hAnsi="Arial" w:cs="Arial"/>
          <w:color w:val="000000" w:themeColor="text1"/>
          <w:sz w:val="32"/>
          <w:szCs w:val="32"/>
        </w:rPr>
        <w:t xml:space="preserve">have </w:t>
      </w:r>
      <w:r w:rsidR="00D33B08" w:rsidRPr="00E02AA3">
        <w:rPr>
          <w:rFonts w:ascii="Arial" w:eastAsia="Aptos" w:hAnsi="Arial" w:cs="Arial"/>
          <w:color w:val="000000" w:themeColor="text1"/>
          <w:sz w:val="32"/>
          <w:szCs w:val="32"/>
        </w:rPr>
        <w:t>tactile alphabe</w:t>
      </w:r>
      <w:r w:rsidR="69D71982" w:rsidRPr="00E02AA3">
        <w:rPr>
          <w:rFonts w:ascii="Arial" w:eastAsia="Aptos" w:hAnsi="Arial" w:cs="Arial"/>
          <w:color w:val="000000" w:themeColor="text1"/>
          <w:sz w:val="32"/>
          <w:szCs w:val="32"/>
        </w:rPr>
        <w:t>t</w:t>
      </w:r>
      <w:r w:rsidR="00D33B08" w:rsidRPr="00E02AA3">
        <w:rPr>
          <w:rFonts w:ascii="Arial" w:eastAsia="Aptos" w:hAnsi="Arial" w:cs="Arial"/>
          <w:color w:val="000000" w:themeColor="text1"/>
          <w:sz w:val="32"/>
          <w:szCs w:val="32"/>
        </w:rPr>
        <w:t xml:space="preserve"> and sign langu</w:t>
      </w:r>
      <w:r w:rsidR="7A865A9D" w:rsidRPr="00E02AA3">
        <w:rPr>
          <w:rFonts w:ascii="Arial" w:eastAsia="Aptos" w:hAnsi="Arial" w:cs="Arial"/>
          <w:color w:val="000000" w:themeColor="text1"/>
          <w:sz w:val="32"/>
          <w:szCs w:val="32"/>
        </w:rPr>
        <w:t>a</w:t>
      </w:r>
      <w:r w:rsidR="00D33B08" w:rsidRPr="00E02AA3">
        <w:rPr>
          <w:rFonts w:ascii="Arial" w:eastAsia="Aptos" w:hAnsi="Arial" w:cs="Arial"/>
          <w:color w:val="000000" w:themeColor="text1"/>
          <w:sz w:val="32"/>
          <w:szCs w:val="32"/>
        </w:rPr>
        <w:t xml:space="preserve">ge </w:t>
      </w:r>
      <w:r w:rsidR="00D86AF2" w:rsidRPr="00E02AA3">
        <w:rPr>
          <w:rFonts w:ascii="Arial" w:eastAsia="Aptos" w:hAnsi="Arial" w:cs="Arial"/>
          <w:color w:val="000000" w:themeColor="text1"/>
          <w:sz w:val="32"/>
          <w:szCs w:val="32"/>
        </w:rPr>
        <w:t>training with me</w:t>
      </w:r>
      <w:r w:rsidR="00876CE8" w:rsidRPr="00E02AA3">
        <w:rPr>
          <w:rFonts w:ascii="Arial" w:eastAsia="Aptos" w:hAnsi="Arial" w:cs="Arial"/>
          <w:color w:val="000000" w:themeColor="text1"/>
          <w:sz w:val="32"/>
          <w:szCs w:val="32"/>
        </w:rPr>
        <w:t xml:space="preserve">. Without </w:t>
      </w:r>
      <w:r w:rsidR="00EB786F" w:rsidRPr="00E02AA3">
        <w:rPr>
          <w:rFonts w:ascii="Arial" w:eastAsia="Aptos" w:hAnsi="Arial" w:cs="Arial"/>
          <w:color w:val="000000" w:themeColor="text1"/>
          <w:sz w:val="32"/>
          <w:szCs w:val="32"/>
        </w:rPr>
        <w:t xml:space="preserve">this </w:t>
      </w:r>
      <w:r w:rsidR="00D32A95" w:rsidRPr="00E02AA3">
        <w:rPr>
          <w:rFonts w:ascii="Arial" w:eastAsia="Aptos" w:hAnsi="Arial" w:cs="Arial"/>
          <w:color w:val="000000" w:themeColor="text1"/>
          <w:sz w:val="32"/>
          <w:szCs w:val="32"/>
        </w:rPr>
        <w:t>I feel isolated and lo</w:t>
      </w:r>
      <w:r w:rsidR="0067095D" w:rsidRPr="00E02AA3">
        <w:rPr>
          <w:rFonts w:ascii="Arial" w:eastAsia="Aptos" w:hAnsi="Arial" w:cs="Arial"/>
          <w:color w:val="000000" w:themeColor="text1"/>
          <w:sz w:val="32"/>
          <w:szCs w:val="32"/>
        </w:rPr>
        <w:t>n</w:t>
      </w:r>
      <w:r w:rsidR="00D60F5E" w:rsidRPr="00E02AA3">
        <w:rPr>
          <w:rFonts w:ascii="Arial" w:eastAsia="Aptos" w:hAnsi="Arial" w:cs="Arial"/>
          <w:color w:val="000000" w:themeColor="text1"/>
          <w:sz w:val="32"/>
          <w:szCs w:val="32"/>
        </w:rPr>
        <w:t>ely</w:t>
      </w:r>
      <w:r w:rsidR="00067ACE" w:rsidRPr="00E02AA3">
        <w:rPr>
          <w:rFonts w:ascii="Arial" w:eastAsia="Aptos" w:hAnsi="Arial" w:cs="Arial"/>
          <w:color w:val="000000" w:themeColor="text1"/>
          <w:sz w:val="32"/>
          <w:szCs w:val="32"/>
        </w:rPr>
        <w:t xml:space="preserve">. </w:t>
      </w:r>
    </w:p>
    <w:p w14:paraId="1834FC48" w14:textId="77777777" w:rsidR="00E02AA3" w:rsidRDefault="00E02AA3" w:rsidP="00EA3524">
      <w:pPr>
        <w:spacing w:line="276" w:lineRule="auto"/>
        <w:rPr>
          <w:rFonts w:ascii="Arial" w:eastAsia="Aptos" w:hAnsi="Arial" w:cs="Arial"/>
          <w:color w:val="000000" w:themeColor="text1"/>
          <w:sz w:val="32"/>
          <w:szCs w:val="32"/>
        </w:rPr>
      </w:pPr>
    </w:p>
    <w:p w14:paraId="2B18CE93" w14:textId="624BFCFA" w:rsidR="007B6148" w:rsidRPr="00E02AA3" w:rsidRDefault="0066796F" w:rsidP="00EA3524">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Remember communicating is important </w:t>
      </w:r>
      <w:r w:rsidR="00E34EB8" w:rsidRPr="00E02AA3">
        <w:rPr>
          <w:rFonts w:ascii="Arial" w:eastAsia="Aptos" w:hAnsi="Arial" w:cs="Arial"/>
          <w:color w:val="000000" w:themeColor="text1"/>
          <w:sz w:val="32"/>
          <w:szCs w:val="32"/>
        </w:rPr>
        <w:t xml:space="preserve">to keep </w:t>
      </w:r>
      <w:r w:rsidR="00DB33FD" w:rsidRPr="00E02AA3">
        <w:rPr>
          <w:rFonts w:ascii="Arial" w:eastAsia="Aptos" w:hAnsi="Arial" w:cs="Arial"/>
          <w:color w:val="000000" w:themeColor="text1"/>
          <w:sz w:val="32"/>
          <w:szCs w:val="32"/>
        </w:rPr>
        <w:t>us safer</w:t>
      </w:r>
      <w:r w:rsidR="2B978946" w:rsidRPr="00E02AA3">
        <w:rPr>
          <w:rFonts w:ascii="Arial" w:eastAsia="Aptos" w:hAnsi="Arial" w:cs="Arial"/>
          <w:color w:val="000000" w:themeColor="text1"/>
          <w:sz w:val="32"/>
          <w:szCs w:val="32"/>
        </w:rPr>
        <w:t xml:space="preserve">, </w:t>
      </w:r>
      <w:r w:rsidR="007539FC" w:rsidRPr="00E02AA3">
        <w:rPr>
          <w:rFonts w:ascii="Arial" w:eastAsia="Aptos" w:hAnsi="Arial" w:cs="Arial"/>
          <w:color w:val="000000" w:themeColor="text1"/>
          <w:sz w:val="32"/>
          <w:szCs w:val="32"/>
        </w:rPr>
        <w:t xml:space="preserve">so for instance </w:t>
      </w:r>
      <w:r w:rsidR="00CD5B7F" w:rsidRPr="00E02AA3">
        <w:rPr>
          <w:rFonts w:ascii="Arial" w:eastAsia="Aptos" w:hAnsi="Arial" w:cs="Arial"/>
          <w:color w:val="000000" w:themeColor="text1"/>
          <w:sz w:val="32"/>
          <w:szCs w:val="32"/>
        </w:rPr>
        <w:t xml:space="preserve">I </w:t>
      </w:r>
      <w:r w:rsidR="00CE2BC4" w:rsidRPr="00E02AA3">
        <w:rPr>
          <w:rFonts w:ascii="Arial" w:eastAsia="Aptos" w:hAnsi="Arial" w:cs="Arial"/>
          <w:color w:val="000000" w:themeColor="text1"/>
          <w:sz w:val="32"/>
          <w:szCs w:val="32"/>
        </w:rPr>
        <w:t xml:space="preserve">asked </w:t>
      </w:r>
      <w:r w:rsidR="006F0578" w:rsidRPr="00E02AA3">
        <w:rPr>
          <w:rFonts w:ascii="Arial" w:eastAsia="Aptos" w:hAnsi="Arial" w:cs="Arial"/>
          <w:color w:val="000000" w:themeColor="text1"/>
          <w:sz w:val="32"/>
          <w:szCs w:val="32"/>
        </w:rPr>
        <w:t xml:space="preserve">for a brailler device to </w:t>
      </w:r>
      <w:r w:rsidR="6BB0C28E" w:rsidRPr="00E02AA3">
        <w:rPr>
          <w:rFonts w:ascii="Arial" w:eastAsia="Aptos" w:hAnsi="Arial" w:cs="Arial"/>
          <w:color w:val="000000" w:themeColor="text1"/>
          <w:sz w:val="32"/>
          <w:szCs w:val="32"/>
        </w:rPr>
        <w:t>label</w:t>
      </w:r>
      <w:r w:rsidR="002970FA" w:rsidRPr="00E02AA3">
        <w:rPr>
          <w:rFonts w:ascii="Arial" w:eastAsia="Aptos" w:hAnsi="Arial" w:cs="Arial"/>
          <w:color w:val="000000" w:themeColor="text1"/>
          <w:sz w:val="32"/>
          <w:szCs w:val="32"/>
        </w:rPr>
        <w:t xml:space="preserve"> my m</w:t>
      </w:r>
      <w:r w:rsidR="00B02E7D" w:rsidRPr="00E02AA3">
        <w:rPr>
          <w:rFonts w:ascii="Arial" w:eastAsia="Aptos" w:hAnsi="Arial" w:cs="Arial"/>
          <w:color w:val="000000" w:themeColor="text1"/>
          <w:sz w:val="32"/>
          <w:szCs w:val="32"/>
        </w:rPr>
        <w:t xml:space="preserve">edicines </w:t>
      </w:r>
      <w:r w:rsidR="00976660" w:rsidRPr="00E02AA3">
        <w:rPr>
          <w:rFonts w:ascii="Arial" w:eastAsia="Aptos" w:hAnsi="Arial" w:cs="Arial"/>
          <w:color w:val="000000" w:themeColor="text1"/>
          <w:sz w:val="32"/>
          <w:szCs w:val="32"/>
        </w:rPr>
        <w:t xml:space="preserve">so </w:t>
      </w:r>
      <w:r w:rsidR="001E31D7" w:rsidRPr="00E02AA3">
        <w:rPr>
          <w:rFonts w:ascii="Arial" w:eastAsia="Aptos" w:hAnsi="Arial" w:cs="Arial"/>
          <w:color w:val="000000" w:themeColor="text1"/>
          <w:sz w:val="32"/>
          <w:szCs w:val="32"/>
        </w:rPr>
        <w:t xml:space="preserve">I </w:t>
      </w:r>
      <w:r w:rsidR="009026B2" w:rsidRPr="00E02AA3">
        <w:rPr>
          <w:rFonts w:ascii="Arial" w:eastAsia="Aptos" w:hAnsi="Arial" w:cs="Arial"/>
          <w:color w:val="000000" w:themeColor="text1"/>
          <w:sz w:val="32"/>
          <w:szCs w:val="32"/>
        </w:rPr>
        <w:t xml:space="preserve">would be safer managing them myself </w:t>
      </w:r>
      <w:r w:rsidR="437A1064" w:rsidRPr="00E02AA3">
        <w:rPr>
          <w:rFonts w:ascii="Arial" w:eastAsia="Aptos" w:hAnsi="Arial" w:cs="Arial"/>
          <w:color w:val="000000" w:themeColor="text1"/>
          <w:sz w:val="32"/>
          <w:szCs w:val="32"/>
        </w:rPr>
        <w:t>independently</w:t>
      </w:r>
      <w:r w:rsidR="00177DE5" w:rsidRPr="00E02AA3">
        <w:rPr>
          <w:rFonts w:ascii="Arial" w:eastAsia="Aptos" w:hAnsi="Arial" w:cs="Arial"/>
          <w:color w:val="000000" w:themeColor="text1"/>
          <w:sz w:val="32"/>
          <w:szCs w:val="32"/>
        </w:rPr>
        <w:t xml:space="preserve">. </w:t>
      </w:r>
      <w:r w:rsidR="00FD3BB6" w:rsidRPr="00E02AA3">
        <w:rPr>
          <w:rFonts w:ascii="Arial" w:eastAsia="Aptos" w:hAnsi="Arial" w:cs="Arial"/>
          <w:color w:val="000000" w:themeColor="text1"/>
          <w:sz w:val="32"/>
          <w:szCs w:val="32"/>
        </w:rPr>
        <w:t>Another good goal to include is Lifelong learning</w:t>
      </w:r>
      <w:r w:rsidR="001E3B1C" w:rsidRPr="00E02AA3">
        <w:rPr>
          <w:rFonts w:ascii="Arial" w:eastAsia="Aptos" w:hAnsi="Arial" w:cs="Arial"/>
          <w:color w:val="000000" w:themeColor="text1"/>
          <w:sz w:val="32"/>
          <w:szCs w:val="32"/>
        </w:rPr>
        <w:t xml:space="preserve">. The </w:t>
      </w:r>
      <w:r w:rsidR="0956F10C" w:rsidRPr="00E02AA3">
        <w:rPr>
          <w:rFonts w:ascii="Arial" w:eastAsia="Aptos" w:hAnsi="Arial" w:cs="Arial"/>
          <w:color w:val="000000" w:themeColor="text1"/>
          <w:sz w:val="32"/>
          <w:szCs w:val="32"/>
        </w:rPr>
        <w:t>U</w:t>
      </w:r>
      <w:r w:rsidR="001E3B1C" w:rsidRPr="00E02AA3">
        <w:rPr>
          <w:rFonts w:ascii="Arial" w:eastAsia="Aptos" w:hAnsi="Arial" w:cs="Arial"/>
          <w:color w:val="000000" w:themeColor="text1"/>
          <w:sz w:val="32"/>
          <w:szCs w:val="32"/>
        </w:rPr>
        <w:t xml:space="preserve">nited </w:t>
      </w:r>
      <w:r w:rsidR="4BF1044A" w:rsidRPr="00E02AA3">
        <w:rPr>
          <w:rFonts w:ascii="Arial" w:eastAsia="Aptos" w:hAnsi="Arial" w:cs="Arial"/>
          <w:color w:val="000000" w:themeColor="text1"/>
          <w:sz w:val="32"/>
          <w:szCs w:val="32"/>
        </w:rPr>
        <w:t>N</w:t>
      </w:r>
      <w:r w:rsidR="001E3B1C" w:rsidRPr="00E02AA3">
        <w:rPr>
          <w:rFonts w:ascii="Arial" w:eastAsia="Aptos" w:hAnsi="Arial" w:cs="Arial"/>
          <w:color w:val="000000" w:themeColor="text1"/>
          <w:sz w:val="32"/>
          <w:szCs w:val="32"/>
        </w:rPr>
        <w:t>ations</w:t>
      </w:r>
      <w:r w:rsidR="00DB7BF9" w:rsidRPr="00E02AA3">
        <w:rPr>
          <w:rFonts w:ascii="Arial" w:eastAsia="Aptos" w:hAnsi="Arial" w:cs="Arial"/>
          <w:color w:val="000000" w:themeColor="text1"/>
          <w:sz w:val="32"/>
          <w:szCs w:val="32"/>
        </w:rPr>
        <w:t xml:space="preserve"> </w:t>
      </w:r>
      <w:r w:rsidR="005171D0" w:rsidRPr="00E02AA3">
        <w:rPr>
          <w:rFonts w:ascii="Arial" w:eastAsia="Aptos" w:hAnsi="Arial" w:cs="Arial"/>
          <w:color w:val="000000" w:themeColor="text1"/>
          <w:sz w:val="32"/>
          <w:szCs w:val="32"/>
        </w:rPr>
        <w:t xml:space="preserve">has made this </w:t>
      </w:r>
      <w:r w:rsidR="00D905F2" w:rsidRPr="00E02AA3">
        <w:rPr>
          <w:rFonts w:ascii="Arial" w:eastAsia="Aptos" w:hAnsi="Arial" w:cs="Arial"/>
          <w:color w:val="000000" w:themeColor="text1"/>
          <w:sz w:val="32"/>
          <w:szCs w:val="32"/>
        </w:rPr>
        <w:t xml:space="preserve">a central </w:t>
      </w:r>
      <w:r w:rsidR="006943F7" w:rsidRPr="00E02AA3">
        <w:rPr>
          <w:rFonts w:ascii="Arial" w:eastAsia="Aptos" w:hAnsi="Arial" w:cs="Arial"/>
          <w:color w:val="000000" w:themeColor="text1"/>
          <w:sz w:val="32"/>
          <w:szCs w:val="32"/>
        </w:rPr>
        <w:t xml:space="preserve">human right as well. </w:t>
      </w:r>
      <w:r w:rsidR="00F028C3" w:rsidRPr="00E02AA3">
        <w:rPr>
          <w:rFonts w:ascii="Arial" w:eastAsia="Aptos" w:hAnsi="Arial" w:cs="Arial"/>
          <w:color w:val="000000" w:themeColor="text1"/>
          <w:sz w:val="32"/>
          <w:szCs w:val="32"/>
        </w:rPr>
        <w:t>This is a good category</w:t>
      </w:r>
      <w:r w:rsidR="00130D63" w:rsidRPr="00E02AA3">
        <w:rPr>
          <w:rFonts w:ascii="Arial" w:eastAsia="Aptos" w:hAnsi="Arial" w:cs="Arial"/>
          <w:color w:val="000000" w:themeColor="text1"/>
          <w:sz w:val="32"/>
          <w:szCs w:val="32"/>
        </w:rPr>
        <w:t xml:space="preserve"> </w:t>
      </w:r>
      <w:r w:rsidR="00E26C82" w:rsidRPr="00E02AA3">
        <w:rPr>
          <w:rFonts w:ascii="Arial" w:eastAsia="Aptos" w:hAnsi="Arial" w:cs="Arial"/>
          <w:color w:val="000000" w:themeColor="text1"/>
          <w:sz w:val="32"/>
          <w:szCs w:val="32"/>
        </w:rPr>
        <w:t>for all sorts of new learnin</w:t>
      </w:r>
      <w:r w:rsidR="00FB2C65" w:rsidRPr="00E02AA3">
        <w:rPr>
          <w:rFonts w:ascii="Arial" w:eastAsia="Aptos" w:hAnsi="Arial" w:cs="Arial"/>
          <w:color w:val="000000" w:themeColor="text1"/>
          <w:sz w:val="32"/>
          <w:szCs w:val="32"/>
        </w:rPr>
        <w:t xml:space="preserve">g. We just </w:t>
      </w:r>
      <w:r w:rsidR="00F77C3D" w:rsidRPr="00E02AA3">
        <w:rPr>
          <w:rFonts w:ascii="Arial" w:eastAsia="Aptos" w:hAnsi="Arial" w:cs="Arial"/>
          <w:color w:val="000000" w:themeColor="text1"/>
          <w:sz w:val="32"/>
          <w:szCs w:val="32"/>
        </w:rPr>
        <w:t>need to remember to l</w:t>
      </w:r>
      <w:r w:rsidR="00537C55" w:rsidRPr="00E02AA3">
        <w:rPr>
          <w:rFonts w:ascii="Arial" w:eastAsia="Aptos" w:hAnsi="Arial" w:cs="Arial"/>
          <w:color w:val="000000" w:themeColor="text1"/>
          <w:sz w:val="32"/>
          <w:szCs w:val="32"/>
        </w:rPr>
        <w:t xml:space="preserve">ink the </w:t>
      </w:r>
      <w:r w:rsidR="00EE448D" w:rsidRPr="00E02AA3">
        <w:rPr>
          <w:rFonts w:ascii="Arial" w:eastAsia="Aptos" w:hAnsi="Arial" w:cs="Arial"/>
          <w:color w:val="000000" w:themeColor="text1"/>
          <w:sz w:val="32"/>
          <w:szCs w:val="32"/>
        </w:rPr>
        <w:t>things in our goal baskets to our disability</w:t>
      </w:r>
      <w:r w:rsidR="00350047" w:rsidRPr="00E02AA3">
        <w:rPr>
          <w:rFonts w:ascii="Arial" w:eastAsia="Aptos" w:hAnsi="Arial" w:cs="Arial"/>
          <w:color w:val="000000" w:themeColor="text1"/>
          <w:sz w:val="32"/>
          <w:szCs w:val="32"/>
        </w:rPr>
        <w:t>: for ex</w:t>
      </w:r>
      <w:r w:rsidR="004E7D3C" w:rsidRPr="00E02AA3">
        <w:rPr>
          <w:rFonts w:ascii="Arial" w:eastAsia="Aptos" w:hAnsi="Arial" w:cs="Arial"/>
          <w:color w:val="000000" w:themeColor="text1"/>
          <w:sz w:val="32"/>
          <w:szCs w:val="32"/>
        </w:rPr>
        <w:t xml:space="preserve">ample </w:t>
      </w:r>
      <w:r w:rsidR="004105DB" w:rsidRPr="00E02AA3">
        <w:rPr>
          <w:rFonts w:ascii="Arial" w:eastAsia="Aptos" w:hAnsi="Arial" w:cs="Arial"/>
          <w:color w:val="000000" w:themeColor="text1"/>
          <w:sz w:val="32"/>
          <w:szCs w:val="32"/>
        </w:rPr>
        <w:t xml:space="preserve">I </w:t>
      </w:r>
      <w:r w:rsidR="00C94B04" w:rsidRPr="00E02AA3">
        <w:rPr>
          <w:rFonts w:ascii="Arial" w:eastAsia="Aptos" w:hAnsi="Arial" w:cs="Arial"/>
          <w:color w:val="000000" w:themeColor="text1"/>
          <w:sz w:val="32"/>
          <w:szCs w:val="32"/>
        </w:rPr>
        <w:t xml:space="preserve">want to </w:t>
      </w:r>
      <w:r w:rsidR="006871E4" w:rsidRPr="00E02AA3">
        <w:rPr>
          <w:rFonts w:ascii="Arial" w:eastAsia="Aptos" w:hAnsi="Arial" w:cs="Arial"/>
          <w:color w:val="000000" w:themeColor="text1"/>
          <w:sz w:val="32"/>
          <w:szCs w:val="32"/>
        </w:rPr>
        <w:t xml:space="preserve">go to </w:t>
      </w:r>
      <w:r w:rsidR="00AF2BD3" w:rsidRPr="00E02AA3">
        <w:rPr>
          <w:rFonts w:ascii="Arial" w:eastAsia="Aptos" w:hAnsi="Arial" w:cs="Arial"/>
          <w:color w:val="000000" w:themeColor="text1"/>
          <w:sz w:val="32"/>
          <w:szCs w:val="32"/>
        </w:rPr>
        <w:t xml:space="preserve">some public </w:t>
      </w:r>
      <w:r w:rsidR="00155258" w:rsidRPr="00E02AA3">
        <w:rPr>
          <w:rFonts w:ascii="Arial" w:eastAsia="Aptos" w:hAnsi="Arial" w:cs="Arial"/>
          <w:color w:val="000000" w:themeColor="text1"/>
          <w:sz w:val="32"/>
          <w:szCs w:val="32"/>
        </w:rPr>
        <w:t>lectures at the libray every mo</w:t>
      </w:r>
      <w:r w:rsidR="007173C8" w:rsidRPr="00E02AA3">
        <w:rPr>
          <w:rFonts w:ascii="Arial" w:eastAsia="Aptos" w:hAnsi="Arial" w:cs="Arial"/>
          <w:color w:val="000000" w:themeColor="text1"/>
          <w:sz w:val="32"/>
          <w:szCs w:val="32"/>
        </w:rPr>
        <w:t>nth.</w:t>
      </w:r>
      <w:r w:rsidR="00A24C81" w:rsidRPr="00E02AA3">
        <w:rPr>
          <w:rFonts w:ascii="Arial" w:eastAsia="Aptos" w:hAnsi="Arial" w:cs="Arial"/>
          <w:color w:val="000000" w:themeColor="text1"/>
          <w:sz w:val="32"/>
          <w:szCs w:val="32"/>
        </w:rPr>
        <w:t xml:space="preserve"> But I need an </w:t>
      </w:r>
      <w:r w:rsidR="514387A1" w:rsidRPr="00E02AA3">
        <w:rPr>
          <w:rFonts w:ascii="Arial" w:eastAsia="Aptos" w:hAnsi="Arial" w:cs="Arial"/>
          <w:color w:val="000000" w:themeColor="text1"/>
          <w:sz w:val="32"/>
          <w:szCs w:val="32"/>
        </w:rPr>
        <w:t>interpreter</w:t>
      </w:r>
      <w:r w:rsidR="00A24C81" w:rsidRPr="00E02AA3">
        <w:rPr>
          <w:rFonts w:ascii="Arial" w:eastAsia="Aptos" w:hAnsi="Arial" w:cs="Arial"/>
          <w:color w:val="000000" w:themeColor="text1"/>
          <w:sz w:val="32"/>
          <w:szCs w:val="32"/>
        </w:rPr>
        <w:t xml:space="preserve"> </w:t>
      </w:r>
      <w:r w:rsidR="3073F902" w:rsidRPr="00E02AA3">
        <w:rPr>
          <w:rFonts w:ascii="Arial" w:eastAsia="Aptos" w:hAnsi="Arial" w:cs="Arial"/>
          <w:color w:val="000000" w:themeColor="text1"/>
          <w:sz w:val="32"/>
          <w:szCs w:val="32"/>
        </w:rPr>
        <w:t>t</w:t>
      </w:r>
      <w:r w:rsidR="00A24C81" w:rsidRPr="00E02AA3">
        <w:rPr>
          <w:rFonts w:ascii="Arial" w:eastAsia="Aptos" w:hAnsi="Arial" w:cs="Arial"/>
          <w:color w:val="000000" w:themeColor="text1"/>
          <w:sz w:val="32"/>
          <w:szCs w:val="32"/>
        </w:rPr>
        <w:t xml:space="preserve">o support me </w:t>
      </w:r>
      <w:r w:rsidR="00691CDA" w:rsidRPr="00E02AA3">
        <w:rPr>
          <w:rFonts w:ascii="Arial" w:eastAsia="Aptos" w:hAnsi="Arial" w:cs="Arial"/>
          <w:color w:val="000000" w:themeColor="text1"/>
          <w:sz w:val="32"/>
          <w:szCs w:val="32"/>
        </w:rPr>
        <w:t>bec</w:t>
      </w:r>
      <w:r w:rsidR="008551A2" w:rsidRPr="00E02AA3">
        <w:rPr>
          <w:rFonts w:ascii="Arial" w:eastAsia="Aptos" w:hAnsi="Arial" w:cs="Arial"/>
          <w:color w:val="000000" w:themeColor="text1"/>
          <w:sz w:val="32"/>
          <w:szCs w:val="32"/>
        </w:rPr>
        <w:t xml:space="preserve">ause I </w:t>
      </w:r>
      <w:r w:rsidR="00691FE5" w:rsidRPr="00E02AA3">
        <w:rPr>
          <w:rFonts w:ascii="Arial" w:eastAsia="Aptos" w:hAnsi="Arial" w:cs="Arial"/>
          <w:color w:val="000000" w:themeColor="text1"/>
          <w:sz w:val="32"/>
          <w:szCs w:val="32"/>
        </w:rPr>
        <w:lastRenderedPageBreak/>
        <w:t xml:space="preserve">use </w:t>
      </w:r>
      <w:r w:rsidR="00A07AB3" w:rsidRPr="00E02AA3">
        <w:rPr>
          <w:rFonts w:ascii="Arial" w:eastAsia="Aptos" w:hAnsi="Arial" w:cs="Arial"/>
          <w:color w:val="000000" w:themeColor="text1"/>
          <w:sz w:val="32"/>
          <w:szCs w:val="32"/>
        </w:rPr>
        <w:t xml:space="preserve">tactile </w:t>
      </w:r>
      <w:r w:rsidR="00A72AA7" w:rsidRPr="00E02AA3">
        <w:rPr>
          <w:rFonts w:ascii="Arial" w:eastAsia="Aptos" w:hAnsi="Arial" w:cs="Arial"/>
          <w:color w:val="000000" w:themeColor="text1"/>
          <w:sz w:val="32"/>
          <w:szCs w:val="32"/>
        </w:rPr>
        <w:t>methods of communication</w:t>
      </w:r>
      <w:r w:rsidR="003E69ED" w:rsidRPr="00E02AA3">
        <w:rPr>
          <w:rFonts w:ascii="Arial" w:eastAsia="Aptos" w:hAnsi="Arial" w:cs="Arial"/>
          <w:color w:val="000000" w:themeColor="text1"/>
          <w:sz w:val="32"/>
          <w:szCs w:val="32"/>
        </w:rPr>
        <w:t xml:space="preserve"> and I need </w:t>
      </w:r>
      <w:r w:rsidR="00CB665C" w:rsidRPr="00E02AA3">
        <w:rPr>
          <w:rFonts w:ascii="Arial" w:eastAsia="Aptos" w:hAnsi="Arial" w:cs="Arial"/>
          <w:color w:val="000000" w:themeColor="text1"/>
          <w:sz w:val="32"/>
          <w:szCs w:val="32"/>
        </w:rPr>
        <w:t>a support per</w:t>
      </w:r>
      <w:r w:rsidR="50869D72" w:rsidRPr="00E02AA3">
        <w:rPr>
          <w:rFonts w:ascii="Arial" w:eastAsia="Aptos" w:hAnsi="Arial" w:cs="Arial"/>
          <w:color w:val="000000" w:themeColor="text1"/>
          <w:sz w:val="32"/>
          <w:szCs w:val="32"/>
        </w:rPr>
        <w:t>s</w:t>
      </w:r>
      <w:r w:rsidR="00CB665C" w:rsidRPr="00E02AA3">
        <w:rPr>
          <w:rFonts w:ascii="Arial" w:eastAsia="Aptos" w:hAnsi="Arial" w:cs="Arial"/>
          <w:color w:val="000000" w:themeColor="text1"/>
          <w:sz w:val="32"/>
          <w:szCs w:val="32"/>
        </w:rPr>
        <w:t xml:space="preserve">on as well </w:t>
      </w:r>
      <w:r w:rsidR="00F75285" w:rsidRPr="00E02AA3">
        <w:rPr>
          <w:rFonts w:ascii="Arial" w:eastAsia="Aptos" w:hAnsi="Arial" w:cs="Arial"/>
          <w:color w:val="000000" w:themeColor="text1"/>
          <w:sz w:val="32"/>
          <w:szCs w:val="32"/>
        </w:rPr>
        <w:t xml:space="preserve">to </w:t>
      </w:r>
      <w:r w:rsidR="009E078E" w:rsidRPr="00E02AA3">
        <w:rPr>
          <w:rFonts w:ascii="Arial" w:eastAsia="Aptos" w:hAnsi="Arial" w:cs="Arial"/>
          <w:color w:val="000000" w:themeColor="text1"/>
          <w:sz w:val="32"/>
          <w:szCs w:val="32"/>
        </w:rPr>
        <w:t xml:space="preserve">get me there </w:t>
      </w:r>
      <w:r w:rsidR="7A5139C4" w:rsidRPr="00E02AA3">
        <w:rPr>
          <w:rFonts w:ascii="Arial" w:eastAsia="Aptos" w:hAnsi="Arial" w:cs="Arial"/>
          <w:color w:val="000000" w:themeColor="text1"/>
          <w:sz w:val="32"/>
          <w:szCs w:val="32"/>
        </w:rPr>
        <w:t>safely</w:t>
      </w:r>
      <w:r w:rsidR="004B55C4" w:rsidRPr="00E02AA3">
        <w:rPr>
          <w:rFonts w:ascii="Arial" w:eastAsia="Aptos" w:hAnsi="Arial" w:cs="Arial"/>
          <w:color w:val="000000" w:themeColor="text1"/>
          <w:sz w:val="32"/>
          <w:szCs w:val="32"/>
        </w:rPr>
        <w:t xml:space="preserve">, </w:t>
      </w:r>
      <w:r w:rsidR="5796AA9D" w:rsidRPr="00E02AA3">
        <w:rPr>
          <w:rFonts w:ascii="Arial" w:eastAsia="Aptos" w:hAnsi="Arial" w:cs="Arial"/>
          <w:color w:val="000000" w:themeColor="text1"/>
          <w:sz w:val="32"/>
          <w:szCs w:val="32"/>
        </w:rPr>
        <w:t>and</w:t>
      </w:r>
      <w:r w:rsidR="004B55C4" w:rsidRPr="00E02AA3">
        <w:rPr>
          <w:rFonts w:ascii="Arial" w:eastAsia="Aptos" w:hAnsi="Arial" w:cs="Arial"/>
          <w:color w:val="000000" w:themeColor="text1"/>
          <w:sz w:val="32"/>
          <w:szCs w:val="32"/>
        </w:rPr>
        <w:t xml:space="preserve"> </w:t>
      </w:r>
      <w:r w:rsidR="484B3511" w:rsidRPr="00E02AA3">
        <w:rPr>
          <w:rFonts w:ascii="Arial" w:eastAsia="Aptos" w:hAnsi="Arial" w:cs="Arial"/>
          <w:color w:val="000000" w:themeColor="text1"/>
          <w:sz w:val="32"/>
          <w:szCs w:val="32"/>
        </w:rPr>
        <w:t>orientate</w:t>
      </w:r>
      <w:r w:rsidR="004B55C4" w:rsidRPr="00E02AA3">
        <w:rPr>
          <w:rFonts w:ascii="Arial" w:eastAsia="Aptos" w:hAnsi="Arial" w:cs="Arial"/>
          <w:color w:val="000000" w:themeColor="text1"/>
          <w:sz w:val="32"/>
          <w:szCs w:val="32"/>
        </w:rPr>
        <w:t xml:space="preserve"> me to the </w:t>
      </w:r>
      <w:r w:rsidR="00D50292" w:rsidRPr="00E02AA3">
        <w:rPr>
          <w:rFonts w:ascii="Arial" w:eastAsia="Aptos" w:hAnsi="Arial" w:cs="Arial"/>
          <w:color w:val="000000" w:themeColor="text1"/>
          <w:sz w:val="32"/>
          <w:szCs w:val="32"/>
        </w:rPr>
        <w:t xml:space="preserve">environment </w:t>
      </w:r>
      <w:r w:rsidR="00BF022E" w:rsidRPr="00E02AA3">
        <w:rPr>
          <w:rFonts w:ascii="Arial" w:eastAsia="Aptos" w:hAnsi="Arial" w:cs="Arial"/>
          <w:color w:val="000000" w:themeColor="text1"/>
          <w:sz w:val="32"/>
          <w:szCs w:val="32"/>
        </w:rPr>
        <w:t>bec</w:t>
      </w:r>
      <w:r w:rsidR="003B3E13" w:rsidRPr="00E02AA3">
        <w:rPr>
          <w:rFonts w:ascii="Arial" w:eastAsia="Aptos" w:hAnsi="Arial" w:cs="Arial"/>
          <w:color w:val="000000" w:themeColor="text1"/>
          <w:sz w:val="32"/>
          <w:szCs w:val="32"/>
        </w:rPr>
        <w:t xml:space="preserve">ause </w:t>
      </w:r>
      <w:r w:rsidR="002D3C2E" w:rsidRPr="00E02AA3">
        <w:rPr>
          <w:rFonts w:ascii="Arial" w:eastAsia="Aptos" w:hAnsi="Arial" w:cs="Arial"/>
          <w:color w:val="000000" w:themeColor="text1"/>
          <w:sz w:val="32"/>
          <w:szCs w:val="32"/>
        </w:rPr>
        <w:t>I am deafblind</w:t>
      </w:r>
      <w:r w:rsidR="00796C0E" w:rsidRPr="00E02AA3">
        <w:rPr>
          <w:rFonts w:ascii="Arial" w:eastAsia="Aptos" w:hAnsi="Arial" w:cs="Arial"/>
          <w:color w:val="000000" w:themeColor="text1"/>
          <w:sz w:val="32"/>
          <w:szCs w:val="32"/>
        </w:rPr>
        <w:t xml:space="preserve">. </w:t>
      </w:r>
      <w:r w:rsidR="006967D6" w:rsidRPr="00E02AA3">
        <w:rPr>
          <w:rFonts w:ascii="Arial" w:eastAsia="Aptos" w:hAnsi="Arial" w:cs="Arial"/>
          <w:color w:val="000000" w:themeColor="text1"/>
          <w:sz w:val="32"/>
          <w:szCs w:val="32"/>
        </w:rPr>
        <w:t xml:space="preserve">Or </w:t>
      </w:r>
      <w:r w:rsidR="000864E0" w:rsidRPr="00E02AA3">
        <w:rPr>
          <w:rFonts w:ascii="Arial" w:eastAsia="Aptos" w:hAnsi="Arial" w:cs="Arial"/>
          <w:color w:val="000000" w:themeColor="text1"/>
          <w:sz w:val="32"/>
          <w:szCs w:val="32"/>
        </w:rPr>
        <w:t xml:space="preserve">I want to learn </w:t>
      </w:r>
      <w:r w:rsidR="007A3684" w:rsidRPr="00E02AA3">
        <w:rPr>
          <w:rFonts w:ascii="Arial" w:eastAsia="Aptos" w:hAnsi="Arial" w:cs="Arial"/>
          <w:color w:val="000000" w:themeColor="text1"/>
          <w:sz w:val="32"/>
          <w:szCs w:val="32"/>
        </w:rPr>
        <w:t xml:space="preserve">English </w:t>
      </w:r>
      <w:r w:rsidR="00606999" w:rsidRPr="00E02AA3">
        <w:rPr>
          <w:rFonts w:ascii="Arial" w:eastAsia="Aptos" w:hAnsi="Arial" w:cs="Arial"/>
          <w:color w:val="000000" w:themeColor="text1"/>
          <w:sz w:val="32"/>
          <w:szCs w:val="32"/>
        </w:rPr>
        <w:t xml:space="preserve">because </w:t>
      </w:r>
      <w:r w:rsidR="003B10B4" w:rsidRPr="00E02AA3">
        <w:rPr>
          <w:rFonts w:ascii="Arial" w:eastAsia="Aptos" w:hAnsi="Arial" w:cs="Arial"/>
          <w:color w:val="000000" w:themeColor="text1"/>
          <w:sz w:val="32"/>
          <w:szCs w:val="32"/>
        </w:rPr>
        <w:t>I don’t under</w:t>
      </w:r>
      <w:r w:rsidR="00BA7832" w:rsidRPr="00E02AA3">
        <w:rPr>
          <w:rFonts w:ascii="Arial" w:eastAsia="Aptos" w:hAnsi="Arial" w:cs="Arial"/>
          <w:color w:val="000000" w:themeColor="text1"/>
          <w:sz w:val="32"/>
          <w:szCs w:val="32"/>
        </w:rPr>
        <w:t xml:space="preserve">stand my disability and </w:t>
      </w:r>
      <w:r w:rsidR="00FD03C6" w:rsidRPr="00E02AA3">
        <w:rPr>
          <w:rFonts w:ascii="Arial" w:eastAsia="Aptos" w:hAnsi="Arial" w:cs="Arial"/>
          <w:color w:val="000000" w:themeColor="text1"/>
          <w:sz w:val="32"/>
          <w:szCs w:val="32"/>
        </w:rPr>
        <w:t xml:space="preserve">my supports </w:t>
      </w:r>
      <w:r w:rsidR="006237CE" w:rsidRPr="00E02AA3">
        <w:rPr>
          <w:rFonts w:ascii="Arial" w:eastAsia="Aptos" w:hAnsi="Arial" w:cs="Arial"/>
          <w:color w:val="000000" w:themeColor="text1"/>
          <w:sz w:val="32"/>
          <w:szCs w:val="32"/>
        </w:rPr>
        <w:t>and how things work</w:t>
      </w:r>
      <w:r w:rsidR="00CC7982" w:rsidRPr="00E02AA3">
        <w:rPr>
          <w:rFonts w:ascii="Arial" w:eastAsia="Aptos" w:hAnsi="Arial" w:cs="Arial"/>
          <w:color w:val="000000" w:themeColor="text1"/>
          <w:sz w:val="32"/>
          <w:szCs w:val="32"/>
        </w:rPr>
        <w:t xml:space="preserve">. </w:t>
      </w:r>
      <w:r w:rsidR="18D7CE8B" w:rsidRPr="00E02AA3">
        <w:rPr>
          <w:rFonts w:ascii="Arial" w:eastAsia="Aptos" w:hAnsi="Arial" w:cs="Arial"/>
          <w:color w:val="000000" w:themeColor="text1"/>
          <w:sz w:val="32"/>
          <w:szCs w:val="32"/>
        </w:rPr>
        <w:t>T</w:t>
      </w:r>
      <w:r w:rsidR="00063327" w:rsidRPr="00E02AA3">
        <w:rPr>
          <w:rFonts w:ascii="Arial" w:eastAsia="Aptos" w:hAnsi="Arial" w:cs="Arial"/>
          <w:color w:val="000000" w:themeColor="text1"/>
          <w:sz w:val="32"/>
          <w:szCs w:val="32"/>
        </w:rPr>
        <w:t xml:space="preserve">his makes me anxious </w:t>
      </w:r>
      <w:r w:rsidR="003D45E0" w:rsidRPr="00E02AA3">
        <w:rPr>
          <w:rFonts w:ascii="Arial" w:eastAsia="Aptos" w:hAnsi="Arial" w:cs="Arial"/>
          <w:color w:val="000000" w:themeColor="text1"/>
          <w:sz w:val="32"/>
          <w:szCs w:val="32"/>
        </w:rPr>
        <w:t xml:space="preserve">and increases the chances of </w:t>
      </w:r>
      <w:r w:rsidR="3C768F4B" w:rsidRPr="00E02AA3">
        <w:rPr>
          <w:rFonts w:ascii="Arial" w:eastAsia="Aptos" w:hAnsi="Arial" w:cs="Arial"/>
          <w:color w:val="000000" w:themeColor="text1"/>
          <w:sz w:val="32"/>
          <w:szCs w:val="32"/>
        </w:rPr>
        <w:t>accidents</w:t>
      </w:r>
      <w:r w:rsidR="006E0608" w:rsidRPr="00E02AA3">
        <w:rPr>
          <w:rFonts w:ascii="Arial" w:eastAsia="Aptos" w:hAnsi="Arial" w:cs="Arial"/>
          <w:color w:val="000000" w:themeColor="text1"/>
          <w:sz w:val="32"/>
          <w:szCs w:val="32"/>
        </w:rPr>
        <w:t xml:space="preserve"> </w:t>
      </w:r>
      <w:r w:rsidR="007A3120" w:rsidRPr="00E02AA3">
        <w:rPr>
          <w:rFonts w:ascii="Arial" w:eastAsia="Aptos" w:hAnsi="Arial" w:cs="Arial"/>
          <w:color w:val="000000" w:themeColor="text1"/>
          <w:sz w:val="32"/>
          <w:szCs w:val="32"/>
        </w:rPr>
        <w:t xml:space="preserve">if you don’t </w:t>
      </w:r>
      <w:r w:rsidR="70B72224" w:rsidRPr="00E02AA3">
        <w:rPr>
          <w:rFonts w:ascii="Arial" w:eastAsia="Aptos" w:hAnsi="Arial" w:cs="Arial"/>
          <w:color w:val="000000" w:themeColor="text1"/>
          <w:sz w:val="32"/>
          <w:szCs w:val="32"/>
        </w:rPr>
        <w:t>know</w:t>
      </w:r>
      <w:r w:rsidR="007A3120" w:rsidRPr="00E02AA3">
        <w:rPr>
          <w:rFonts w:ascii="Arial" w:eastAsia="Aptos" w:hAnsi="Arial" w:cs="Arial"/>
          <w:color w:val="000000" w:themeColor="text1"/>
          <w:sz w:val="32"/>
          <w:szCs w:val="32"/>
        </w:rPr>
        <w:t xml:space="preserve"> what is going on. </w:t>
      </w:r>
      <w:r w:rsidR="00071296" w:rsidRPr="00E02AA3">
        <w:rPr>
          <w:rFonts w:ascii="Arial" w:eastAsia="Aptos" w:hAnsi="Arial" w:cs="Arial"/>
          <w:color w:val="000000" w:themeColor="text1"/>
          <w:sz w:val="32"/>
          <w:szCs w:val="32"/>
        </w:rPr>
        <w:t xml:space="preserve">But </w:t>
      </w:r>
      <w:r w:rsidR="006E6B83" w:rsidRPr="00E02AA3">
        <w:rPr>
          <w:rFonts w:ascii="Arial" w:eastAsia="Aptos" w:hAnsi="Arial" w:cs="Arial"/>
          <w:color w:val="000000" w:themeColor="text1"/>
          <w:sz w:val="32"/>
          <w:szCs w:val="32"/>
        </w:rPr>
        <w:t xml:space="preserve">my </w:t>
      </w:r>
      <w:r w:rsidR="000137A1" w:rsidRPr="00E02AA3">
        <w:rPr>
          <w:rFonts w:ascii="Arial" w:eastAsia="Aptos" w:hAnsi="Arial" w:cs="Arial"/>
          <w:color w:val="000000" w:themeColor="text1"/>
          <w:sz w:val="32"/>
          <w:szCs w:val="32"/>
        </w:rPr>
        <w:t xml:space="preserve">deafblindness means I need </w:t>
      </w:r>
      <w:r w:rsidR="003813C2" w:rsidRPr="00E02AA3">
        <w:rPr>
          <w:rFonts w:ascii="Arial" w:eastAsia="Aptos" w:hAnsi="Arial" w:cs="Arial"/>
          <w:color w:val="000000" w:themeColor="text1"/>
          <w:sz w:val="32"/>
          <w:szCs w:val="32"/>
        </w:rPr>
        <w:t>to have one on</w:t>
      </w:r>
      <w:r w:rsidR="004124C9" w:rsidRPr="00E02AA3">
        <w:rPr>
          <w:rFonts w:ascii="Arial" w:eastAsia="Aptos" w:hAnsi="Arial" w:cs="Arial"/>
          <w:color w:val="000000" w:themeColor="text1"/>
          <w:sz w:val="32"/>
          <w:szCs w:val="32"/>
        </w:rPr>
        <w:t xml:space="preserve"> one learning to </w:t>
      </w:r>
      <w:r w:rsidR="009F403C" w:rsidRPr="00E02AA3">
        <w:rPr>
          <w:rFonts w:ascii="Arial" w:eastAsia="Aptos" w:hAnsi="Arial" w:cs="Arial"/>
          <w:color w:val="000000" w:themeColor="text1"/>
          <w:sz w:val="32"/>
          <w:szCs w:val="32"/>
        </w:rPr>
        <w:t xml:space="preserve">be as </w:t>
      </w:r>
      <w:r w:rsidR="519FE4C0" w:rsidRPr="00E02AA3">
        <w:rPr>
          <w:rFonts w:ascii="Arial" w:eastAsia="Aptos" w:hAnsi="Arial" w:cs="Arial"/>
          <w:color w:val="000000" w:themeColor="text1"/>
          <w:sz w:val="32"/>
          <w:szCs w:val="32"/>
        </w:rPr>
        <w:t>accessible</w:t>
      </w:r>
      <w:r w:rsidR="009F403C" w:rsidRPr="00E02AA3">
        <w:rPr>
          <w:rFonts w:ascii="Arial" w:eastAsia="Aptos" w:hAnsi="Arial" w:cs="Arial"/>
          <w:color w:val="000000" w:themeColor="text1"/>
          <w:sz w:val="32"/>
          <w:szCs w:val="32"/>
        </w:rPr>
        <w:t xml:space="preserve"> as </w:t>
      </w:r>
      <w:r w:rsidR="003C1642" w:rsidRPr="00E02AA3">
        <w:rPr>
          <w:rFonts w:ascii="Arial" w:eastAsia="Aptos" w:hAnsi="Arial" w:cs="Arial"/>
          <w:color w:val="000000" w:themeColor="text1"/>
          <w:sz w:val="32"/>
          <w:szCs w:val="32"/>
        </w:rPr>
        <w:t xml:space="preserve">possible </w:t>
      </w:r>
      <w:r w:rsidR="00AA6FA6" w:rsidRPr="00E02AA3">
        <w:rPr>
          <w:rFonts w:ascii="Arial" w:eastAsia="Aptos" w:hAnsi="Arial" w:cs="Arial"/>
          <w:color w:val="000000" w:themeColor="text1"/>
          <w:sz w:val="32"/>
          <w:szCs w:val="32"/>
        </w:rPr>
        <w:t xml:space="preserve">for my learning needs. </w:t>
      </w:r>
      <w:r w:rsidR="0064584B" w:rsidRPr="00E02AA3">
        <w:rPr>
          <w:rFonts w:ascii="Arial" w:eastAsia="Aptos" w:hAnsi="Arial" w:cs="Arial"/>
          <w:color w:val="000000" w:themeColor="text1"/>
          <w:sz w:val="32"/>
          <w:szCs w:val="32"/>
        </w:rPr>
        <w:t>An</w:t>
      </w:r>
      <w:r w:rsidR="00960923" w:rsidRPr="00E02AA3">
        <w:rPr>
          <w:rFonts w:ascii="Arial" w:eastAsia="Aptos" w:hAnsi="Arial" w:cs="Arial"/>
          <w:color w:val="000000" w:themeColor="text1"/>
          <w:sz w:val="32"/>
          <w:szCs w:val="32"/>
        </w:rPr>
        <w:t xml:space="preserve">other good goal basket is </w:t>
      </w:r>
      <w:r w:rsidR="007D4770" w:rsidRPr="00E02AA3">
        <w:rPr>
          <w:rFonts w:ascii="Arial" w:eastAsia="Aptos" w:hAnsi="Arial" w:cs="Arial"/>
          <w:color w:val="000000" w:themeColor="text1"/>
          <w:sz w:val="32"/>
          <w:szCs w:val="32"/>
        </w:rPr>
        <w:t>I wan</w:t>
      </w:r>
      <w:r w:rsidR="70268C6E" w:rsidRPr="00E02AA3">
        <w:rPr>
          <w:rFonts w:ascii="Arial" w:eastAsia="Aptos" w:hAnsi="Arial" w:cs="Arial"/>
          <w:color w:val="000000" w:themeColor="text1"/>
          <w:sz w:val="32"/>
          <w:szCs w:val="32"/>
        </w:rPr>
        <w:t xml:space="preserve">t </w:t>
      </w:r>
      <w:r w:rsidR="007D4770" w:rsidRPr="00E02AA3">
        <w:rPr>
          <w:rFonts w:ascii="Arial" w:eastAsia="Aptos" w:hAnsi="Arial" w:cs="Arial"/>
          <w:color w:val="000000" w:themeColor="text1"/>
          <w:sz w:val="32"/>
          <w:szCs w:val="32"/>
        </w:rPr>
        <w:t xml:space="preserve">to </w:t>
      </w:r>
      <w:r w:rsidR="00493AEF" w:rsidRPr="00E02AA3">
        <w:rPr>
          <w:rFonts w:ascii="Arial" w:eastAsia="Aptos" w:hAnsi="Arial" w:cs="Arial"/>
          <w:color w:val="000000" w:themeColor="text1"/>
          <w:sz w:val="32"/>
          <w:szCs w:val="32"/>
        </w:rPr>
        <w:t xml:space="preserve">remain living at home and </w:t>
      </w:r>
      <w:r w:rsidR="00B80026" w:rsidRPr="00E02AA3">
        <w:rPr>
          <w:rFonts w:ascii="Arial" w:eastAsia="Aptos" w:hAnsi="Arial" w:cs="Arial"/>
          <w:color w:val="000000" w:themeColor="text1"/>
          <w:sz w:val="32"/>
          <w:szCs w:val="32"/>
        </w:rPr>
        <w:t>independent</w:t>
      </w:r>
      <w:r w:rsidR="00140189" w:rsidRPr="00E02AA3">
        <w:rPr>
          <w:rFonts w:ascii="Arial" w:eastAsia="Aptos" w:hAnsi="Arial" w:cs="Arial"/>
          <w:color w:val="000000" w:themeColor="text1"/>
          <w:sz w:val="32"/>
          <w:szCs w:val="32"/>
        </w:rPr>
        <w:t xml:space="preserve">. </w:t>
      </w:r>
      <w:r w:rsidR="6A68FE5E" w:rsidRPr="00E02AA3">
        <w:rPr>
          <w:rFonts w:ascii="Arial" w:eastAsia="Aptos" w:hAnsi="Arial" w:cs="Arial"/>
          <w:color w:val="000000" w:themeColor="text1"/>
          <w:sz w:val="32"/>
          <w:szCs w:val="32"/>
        </w:rPr>
        <w:t>T</w:t>
      </w:r>
      <w:r w:rsidR="00140189" w:rsidRPr="00E02AA3">
        <w:rPr>
          <w:rFonts w:ascii="Arial" w:eastAsia="Aptos" w:hAnsi="Arial" w:cs="Arial"/>
          <w:color w:val="000000" w:themeColor="text1"/>
          <w:sz w:val="32"/>
          <w:szCs w:val="32"/>
        </w:rPr>
        <w:t xml:space="preserve">his gives you a place to put </w:t>
      </w:r>
      <w:r w:rsidR="001E6516" w:rsidRPr="00E02AA3">
        <w:rPr>
          <w:rFonts w:ascii="Arial" w:eastAsia="Aptos" w:hAnsi="Arial" w:cs="Arial"/>
          <w:color w:val="000000" w:themeColor="text1"/>
          <w:sz w:val="32"/>
          <w:szCs w:val="32"/>
        </w:rPr>
        <w:t xml:space="preserve">home </w:t>
      </w:r>
      <w:r w:rsidR="1E6438EC" w:rsidRPr="00E02AA3">
        <w:rPr>
          <w:rFonts w:ascii="Arial" w:eastAsia="Aptos" w:hAnsi="Arial" w:cs="Arial"/>
          <w:color w:val="000000" w:themeColor="text1"/>
          <w:sz w:val="32"/>
          <w:szCs w:val="32"/>
        </w:rPr>
        <w:t xml:space="preserve">modifications </w:t>
      </w:r>
      <w:r w:rsidR="009455B4" w:rsidRPr="00E02AA3">
        <w:rPr>
          <w:rFonts w:ascii="Arial" w:eastAsia="Aptos" w:hAnsi="Arial" w:cs="Arial"/>
          <w:color w:val="000000" w:themeColor="text1"/>
          <w:sz w:val="32"/>
          <w:szCs w:val="32"/>
        </w:rPr>
        <w:t>and th</w:t>
      </w:r>
      <w:r w:rsidR="00393B62" w:rsidRPr="00E02AA3">
        <w:rPr>
          <w:rFonts w:ascii="Arial" w:eastAsia="Aptos" w:hAnsi="Arial" w:cs="Arial"/>
          <w:color w:val="000000" w:themeColor="text1"/>
          <w:sz w:val="32"/>
          <w:szCs w:val="32"/>
        </w:rPr>
        <w:t xml:space="preserve">ings to help you </w:t>
      </w:r>
      <w:r w:rsidR="00DB0C84" w:rsidRPr="00E02AA3">
        <w:rPr>
          <w:rFonts w:ascii="Arial" w:eastAsia="Aptos" w:hAnsi="Arial" w:cs="Arial"/>
          <w:color w:val="000000" w:themeColor="text1"/>
          <w:sz w:val="32"/>
          <w:szCs w:val="32"/>
        </w:rPr>
        <w:t>be safe</w:t>
      </w:r>
      <w:r w:rsidR="009C5179" w:rsidRPr="00E02AA3">
        <w:rPr>
          <w:rFonts w:ascii="Arial" w:eastAsia="Aptos" w:hAnsi="Arial" w:cs="Arial"/>
          <w:color w:val="000000" w:themeColor="text1"/>
          <w:sz w:val="32"/>
          <w:szCs w:val="32"/>
        </w:rPr>
        <w:t xml:space="preserve">r and happier at </w:t>
      </w:r>
      <w:r w:rsidR="0039099E" w:rsidRPr="00E02AA3">
        <w:rPr>
          <w:rFonts w:ascii="Arial" w:eastAsia="Aptos" w:hAnsi="Arial" w:cs="Arial"/>
          <w:color w:val="000000" w:themeColor="text1"/>
          <w:sz w:val="32"/>
          <w:szCs w:val="32"/>
        </w:rPr>
        <w:t>ho</w:t>
      </w:r>
      <w:r w:rsidR="00A6583C" w:rsidRPr="00E02AA3">
        <w:rPr>
          <w:rFonts w:ascii="Arial" w:eastAsia="Aptos" w:hAnsi="Arial" w:cs="Arial"/>
          <w:color w:val="000000" w:themeColor="text1"/>
          <w:sz w:val="32"/>
          <w:szCs w:val="32"/>
        </w:rPr>
        <w:t>me</w:t>
      </w:r>
      <w:r w:rsidR="001B4874" w:rsidRPr="00E02AA3">
        <w:rPr>
          <w:rFonts w:ascii="Arial" w:eastAsia="Aptos" w:hAnsi="Arial" w:cs="Arial"/>
          <w:color w:val="000000" w:themeColor="text1"/>
          <w:sz w:val="32"/>
          <w:szCs w:val="32"/>
        </w:rPr>
        <w:t xml:space="preserve">. </w:t>
      </w:r>
      <w:r w:rsidR="005F1CA6" w:rsidRPr="00E02AA3">
        <w:rPr>
          <w:rFonts w:ascii="Arial" w:eastAsia="Aptos" w:hAnsi="Arial" w:cs="Arial"/>
          <w:color w:val="000000" w:themeColor="text1"/>
          <w:sz w:val="32"/>
          <w:szCs w:val="32"/>
        </w:rPr>
        <w:t xml:space="preserve">This can </w:t>
      </w:r>
      <w:r w:rsidR="2815DF66" w:rsidRPr="00E02AA3">
        <w:rPr>
          <w:rFonts w:ascii="Arial" w:eastAsia="Aptos" w:hAnsi="Arial" w:cs="Arial"/>
          <w:color w:val="000000" w:themeColor="text1"/>
          <w:sz w:val="32"/>
          <w:szCs w:val="32"/>
        </w:rPr>
        <w:t>include</w:t>
      </w:r>
      <w:r w:rsidR="005F1CA6" w:rsidRPr="00E02AA3">
        <w:rPr>
          <w:rFonts w:ascii="Arial" w:eastAsia="Aptos" w:hAnsi="Arial" w:cs="Arial"/>
          <w:color w:val="000000" w:themeColor="text1"/>
          <w:sz w:val="32"/>
          <w:szCs w:val="32"/>
        </w:rPr>
        <w:t xml:space="preserve"> o</w:t>
      </w:r>
      <w:r w:rsidR="00A41B91" w:rsidRPr="00E02AA3">
        <w:rPr>
          <w:rFonts w:ascii="Arial" w:eastAsia="Aptos" w:hAnsi="Arial" w:cs="Arial"/>
          <w:color w:val="000000" w:themeColor="text1"/>
          <w:sz w:val="32"/>
          <w:szCs w:val="32"/>
        </w:rPr>
        <w:t>ur crafts and hobbies</w:t>
      </w:r>
      <w:r w:rsidR="00097215" w:rsidRPr="00E02AA3">
        <w:rPr>
          <w:rFonts w:ascii="Arial" w:eastAsia="Aptos" w:hAnsi="Arial" w:cs="Arial"/>
          <w:color w:val="000000" w:themeColor="text1"/>
          <w:sz w:val="32"/>
          <w:szCs w:val="32"/>
        </w:rPr>
        <w:t xml:space="preserve"> </w:t>
      </w:r>
      <w:r w:rsidR="00E649EA" w:rsidRPr="00E02AA3">
        <w:rPr>
          <w:rFonts w:ascii="Arial" w:eastAsia="Aptos" w:hAnsi="Arial" w:cs="Arial"/>
          <w:color w:val="000000" w:themeColor="text1"/>
          <w:sz w:val="32"/>
          <w:szCs w:val="32"/>
        </w:rPr>
        <w:t xml:space="preserve">too </w:t>
      </w:r>
      <w:r w:rsidR="00FE3D0E" w:rsidRPr="00E02AA3">
        <w:rPr>
          <w:rFonts w:ascii="Arial" w:eastAsia="Aptos" w:hAnsi="Arial" w:cs="Arial"/>
          <w:color w:val="000000" w:themeColor="text1"/>
          <w:sz w:val="32"/>
          <w:szCs w:val="32"/>
        </w:rPr>
        <w:t xml:space="preserve">as these </w:t>
      </w:r>
      <w:r w:rsidR="00D34377" w:rsidRPr="00E02AA3">
        <w:rPr>
          <w:rFonts w:ascii="Arial" w:eastAsia="Aptos" w:hAnsi="Arial" w:cs="Arial"/>
          <w:color w:val="000000" w:themeColor="text1"/>
          <w:sz w:val="32"/>
          <w:szCs w:val="32"/>
        </w:rPr>
        <w:t>help keep us men</w:t>
      </w:r>
      <w:r w:rsidR="0084252D" w:rsidRPr="00E02AA3">
        <w:rPr>
          <w:rFonts w:ascii="Arial" w:eastAsia="Aptos" w:hAnsi="Arial" w:cs="Arial"/>
          <w:color w:val="000000" w:themeColor="text1"/>
          <w:sz w:val="32"/>
          <w:szCs w:val="32"/>
        </w:rPr>
        <w:t xml:space="preserve">tally in better shape. </w:t>
      </w:r>
      <w:r w:rsidR="00F142DC" w:rsidRPr="00E02AA3">
        <w:rPr>
          <w:rFonts w:ascii="Arial" w:eastAsia="Aptos" w:hAnsi="Arial" w:cs="Arial"/>
          <w:color w:val="000000" w:themeColor="text1"/>
          <w:sz w:val="32"/>
          <w:szCs w:val="32"/>
        </w:rPr>
        <w:t xml:space="preserve"> </w:t>
      </w:r>
      <w:r w:rsidR="00E40B99" w:rsidRPr="00E02AA3">
        <w:rPr>
          <w:rFonts w:ascii="Arial" w:eastAsia="Aptos" w:hAnsi="Arial" w:cs="Arial"/>
          <w:color w:val="000000" w:themeColor="text1"/>
          <w:sz w:val="32"/>
          <w:szCs w:val="32"/>
        </w:rPr>
        <w:t xml:space="preserve">So </w:t>
      </w:r>
      <w:r w:rsidR="00060E84" w:rsidRPr="00E02AA3">
        <w:rPr>
          <w:rFonts w:ascii="Arial" w:eastAsia="Aptos" w:hAnsi="Arial" w:cs="Arial"/>
          <w:color w:val="000000" w:themeColor="text1"/>
          <w:sz w:val="32"/>
          <w:szCs w:val="32"/>
        </w:rPr>
        <w:t>my adv</w:t>
      </w:r>
      <w:r w:rsidR="001859E0" w:rsidRPr="00E02AA3">
        <w:rPr>
          <w:rFonts w:ascii="Arial" w:eastAsia="Aptos" w:hAnsi="Arial" w:cs="Arial"/>
          <w:color w:val="000000" w:themeColor="text1"/>
          <w:sz w:val="32"/>
          <w:szCs w:val="32"/>
        </w:rPr>
        <w:t xml:space="preserve">ice is </w:t>
      </w:r>
      <w:r w:rsidR="00AF7577" w:rsidRPr="00E02AA3">
        <w:rPr>
          <w:rFonts w:ascii="Arial" w:eastAsia="Aptos" w:hAnsi="Arial" w:cs="Arial"/>
          <w:color w:val="000000" w:themeColor="text1"/>
          <w:sz w:val="32"/>
          <w:szCs w:val="32"/>
        </w:rPr>
        <w:t>to have br</w:t>
      </w:r>
      <w:r w:rsidR="00016794" w:rsidRPr="00E02AA3">
        <w:rPr>
          <w:rFonts w:ascii="Arial" w:eastAsia="Aptos" w:hAnsi="Arial" w:cs="Arial"/>
          <w:color w:val="000000" w:themeColor="text1"/>
          <w:sz w:val="32"/>
          <w:szCs w:val="32"/>
        </w:rPr>
        <w:t>oad goals an</w:t>
      </w:r>
      <w:r w:rsidR="009E5876" w:rsidRPr="00E02AA3">
        <w:rPr>
          <w:rFonts w:ascii="Arial" w:eastAsia="Aptos" w:hAnsi="Arial" w:cs="Arial"/>
          <w:color w:val="000000" w:themeColor="text1"/>
          <w:sz w:val="32"/>
          <w:szCs w:val="32"/>
        </w:rPr>
        <w:t xml:space="preserve">d have </w:t>
      </w:r>
      <w:r w:rsidR="00195E27" w:rsidRPr="00E02AA3">
        <w:rPr>
          <w:rFonts w:ascii="Arial" w:eastAsia="Aptos" w:hAnsi="Arial" w:cs="Arial"/>
          <w:color w:val="000000" w:themeColor="text1"/>
          <w:sz w:val="32"/>
          <w:szCs w:val="32"/>
        </w:rPr>
        <w:t>sp</w:t>
      </w:r>
      <w:r w:rsidR="00F063DF" w:rsidRPr="00E02AA3">
        <w:rPr>
          <w:rFonts w:ascii="Arial" w:eastAsia="Aptos" w:hAnsi="Arial" w:cs="Arial"/>
          <w:color w:val="000000" w:themeColor="text1"/>
          <w:sz w:val="32"/>
          <w:szCs w:val="32"/>
        </w:rPr>
        <w:t>ec</w:t>
      </w:r>
      <w:r w:rsidR="007B3CA1" w:rsidRPr="00E02AA3">
        <w:rPr>
          <w:rFonts w:ascii="Arial" w:eastAsia="Aptos" w:hAnsi="Arial" w:cs="Arial"/>
          <w:color w:val="000000" w:themeColor="text1"/>
          <w:sz w:val="32"/>
          <w:szCs w:val="32"/>
        </w:rPr>
        <w:t xml:space="preserve">ific </w:t>
      </w:r>
      <w:r w:rsidR="001B1175" w:rsidRPr="00E02AA3">
        <w:rPr>
          <w:rFonts w:ascii="Arial" w:eastAsia="Aptos" w:hAnsi="Arial" w:cs="Arial"/>
          <w:color w:val="000000" w:themeColor="text1"/>
          <w:sz w:val="32"/>
          <w:szCs w:val="32"/>
        </w:rPr>
        <w:t xml:space="preserve">actiigites nad supports needed withink these </w:t>
      </w:r>
      <w:r w:rsidR="004C4157" w:rsidRPr="00E02AA3">
        <w:rPr>
          <w:rFonts w:ascii="Arial" w:eastAsia="Aptos" w:hAnsi="Arial" w:cs="Arial"/>
          <w:color w:val="000000" w:themeColor="text1"/>
          <w:sz w:val="32"/>
          <w:szCs w:val="32"/>
        </w:rPr>
        <w:t xml:space="preserve">baskets </w:t>
      </w:r>
      <w:r w:rsidR="00A904ED" w:rsidRPr="00E02AA3">
        <w:rPr>
          <w:rFonts w:ascii="Arial" w:eastAsia="Aptos" w:hAnsi="Arial" w:cs="Arial"/>
          <w:color w:val="000000" w:themeColor="text1"/>
          <w:sz w:val="32"/>
          <w:szCs w:val="32"/>
        </w:rPr>
        <w:t xml:space="preserve">and link them back </w:t>
      </w:r>
      <w:r w:rsidR="009B6320" w:rsidRPr="00E02AA3">
        <w:rPr>
          <w:rFonts w:ascii="Arial" w:eastAsia="Aptos" w:hAnsi="Arial" w:cs="Arial"/>
          <w:color w:val="000000" w:themeColor="text1"/>
          <w:sz w:val="32"/>
          <w:szCs w:val="32"/>
        </w:rPr>
        <w:t xml:space="preserve">to the disability </w:t>
      </w:r>
      <w:r w:rsidR="000429DB" w:rsidRPr="00E02AA3">
        <w:rPr>
          <w:rFonts w:ascii="Arial" w:eastAsia="Aptos" w:hAnsi="Arial" w:cs="Arial"/>
          <w:color w:val="000000" w:themeColor="text1"/>
          <w:sz w:val="32"/>
          <w:szCs w:val="32"/>
        </w:rPr>
        <w:t xml:space="preserve">to show why they are needed </w:t>
      </w:r>
      <w:r w:rsidR="00940935" w:rsidRPr="00E02AA3">
        <w:rPr>
          <w:rFonts w:ascii="Arial" w:eastAsia="Aptos" w:hAnsi="Arial" w:cs="Arial"/>
          <w:color w:val="000000" w:themeColor="text1"/>
          <w:sz w:val="32"/>
          <w:szCs w:val="32"/>
        </w:rPr>
        <w:t xml:space="preserve">and how you will be </w:t>
      </w:r>
      <w:r w:rsidR="00EA20C1" w:rsidRPr="00E02AA3">
        <w:rPr>
          <w:rFonts w:ascii="Arial" w:eastAsia="Aptos" w:hAnsi="Arial" w:cs="Arial"/>
          <w:color w:val="000000" w:themeColor="text1"/>
          <w:sz w:val="32"/>
          <w:szCs w:val="32"/>
        </w:rPr>
        <w:t>happ</w:t>
      </w:r>
      <w:r w:rsidR="007F4190" w:rsidRPr="00E02AA3">
        <w:rPr>
          <w:rFonts w:ascii="Arial" w:eastAsia="Aptos" w:hAnsi="Arial" w:cs="Arial"/>
          <w:color w:val="000000" w:themeColor="text1"/>
          <w:sz w:val="32"/>
          <w:szCs w:val="32"/>
        </w:rPr>
        <w:t>ier, healthier , safere and more</w:t>
      </w:r>
      <w:r w:rsidR="00430F0B" w:rsidRPr="00E02AA3">
        <w:rPr>
          <w:rFonts w:ascii="Arial" w:eastAsia="Aptos" w:hAnsi="Arial" w:cs="Arial"/>
          <w:color w:val="000000" w:themeColor="text1"/>
          <w:sz w:val="32"/>
          <w:szCs w:val="32"/>
        </w:rPr>
        <w:t xml:space="preserve"> able to </w:t>
      </w:r>
      <w:r w:rsidR="00573DF4" w:rsidRPr="00E02AA3">
        <w:rPr>
          <w:rFonts w:ascii="Arial" w:eastAsia="Aptos" w:hAnsi="Arial" w:cs="Arial"/>
          <w:color w:val="000000" w:themeColor="text1"/>
          <w:sz w:val="32"/>
          <w:szCs w:val="32"/>
        </w:rPr>
        <w:t>participa</w:t>
      </w:r>
      <w:r w:rsidR="00AB1FC0" w:rsidRPr="00E02AA3">
        <w:rPr>
          <w:rFonts w:ascii="Arial" w:eastAsia="Aptos" w:hAnsi="Arial" w:cs="Arial"/>
          <w:color w:val="000000" w:themeColor="text1"/>
          <w:sz w:val="32"/>
          <w:szCs w:val="32"/>
        </w:rPr>
        <w:t xml:space="preserve">te </w:t>
      </w:r>
      <w:r w:rsidR="00C36CF5" w:rsidRPr="00E02AA3">
        <w:rPr>
          <w:rFonts w:ascii="Arial" w:eastAsia="Aptos" w:hAnsi="Arial" w:cs="Arial"/>
          <w:color w:val="000000" w:themeColor="text1"/>
          <w:sz w:val="32"/>
          <w:szCs w:val="32"/>
        </w:rPr>
        <w:t xml:space="preserve">in the things you </w:t>
      </w:r>
      <w:r w:rsidR="00B771D0" w:rsidRPr="00E02AA3">
        <w:rPr>
          <w:rFonts w:ascii="Arial" w:eastAsia="Aptos" w:hAnsi="Arial" w:cs="Arial"/>
          <w:color w:val="000000" w:themeColor="text1"/>
          <w:sz w:val="32"/>
          <w:szCs w:val="32"/>
        </w:rPr>
        <w:t>want to do</w:t>
      </w:r>
    </w:p>
    <w:p w14:paraId="06FD4AD1" w14:textId="47DD65ED" w:rsidR="1F1DFA44" w:rsidRPr="00E02AA3" w:rsidRDefault="1F1DFA44" w:rsidP="371B57CA">
      <w:pPr>
        <w:spacing w:line="276" w:lineRule="auto"/>
        <w:rPr>
          <w:rFonts w:ascii="Arial" w:eastAsia="Aptos" w:hAnsi="Arial" w:cs="Arial"/>
          <w:color w:val="000000" w:themeColor="text1"/>
          <w:sz w:val="32"/>
          <w:szCs w:val="32"/>
        </w:rPr>
      </w:pPr>
    </w:p>
    <w:p w14:paraId="383EA08F" w14:textId="7030944F" w:rsidR="1F1DFA44" w:rsidRDefault="00C3035C" w:rsidP="371B57CA">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00D70D9E" w:rsidRPr="00E02AA3">
        <w:rPr>
          <w:rFonts w:ascii="Arial" w:eastAsia="Aptos" w:hAnsi="Arial" w:cs="Arial"/>
          <w:color w:val="000000" w:themeColor="text1"/>
          <w:sz w:val="32"/>
          <w:szCs w:val="32"/>
        </w:rPr>
        <w:t xml:space="preserve">For many </w:t>
      </w:r>
      <w:r w:rsidR="00597300" w:rsidRPr="00E02AA3">
        <w:rPr>
          <w:rFonts w:ascii="Arial" w:eastAsia="Aptos" w:hAnsi="Arial" w:cs="Arial"/>
          <w:color w:val="000000" w:themeColor="text1"/>
          <w:sz w:val="32"/>
          <w:szCs w:val="32"/>
        </w:rPr>
        <w:t xml:space="preserve">of us here, </w:t>
      </w:r>
      <w:r w:rsidR="00E02AA3" w:rsidRPr="00E02AA3">
        <w:rPr>
          <w:rFonts w:ascii="Arial" w:eastAsia="Aptos" w:hAnsi="Arial" w:cs="Arial"/>
          <w:color w:val="000000" w:themeColor="text1"/>
          <w:sz w:val="32"/>
          <w:szCs w:val="32"/>
        </w:rPr>
        <w:t>interpreters</w:t>
      </w:r>
      <w:r w:rsidR="00783E71" w:rsidRPr="00E02AA3">
        <w:rPr>
          <w:rFonts w:ascii="Arial" w:eastAsia="Aptos" w:hAnsi="Arial" w:cs="Arial"/>
          <w:color w:val="000000" w:themeColor="text1"/>
          <w:sz w:val="32"/>
          <w:szCs w:val="32"/>
        </w:rPr>
        <w:t xml:space="preserve"> are essential to our </w:t>
      </w:r>
      <w:r w:rsidR="0056548D" w:rsidRPr="00E02AA3">
        <w:rPr>
          <w:rFonts w:ascii="Arial" w:eastAsia="Aptos" w:hAnsi="Arial" w:cs="Arial"/>
          <w:color w:val="000000" w:themeColor="text1"/>
          <w:sz w:val="32"/>
          <w:szCs w:val="32"/>
        </w:rPr>
        <w:t>participation and communica</w:t>
      </w:r>
      <w:r w:rsidR="00E02AA3">
        <w:rPr>
          <w:rFonts w:ascii="Arial" w:eastAsia="Aptos" w:hAnsi="Arial" w:cs="Arial"/>
          <w:color w:val="000000" w:themeColor="text1"/>
          <w:sz w:val="32"/>
          <w:szCs w:val="32"/>
        </w:rPr>
        <w:t>tion</w:t>
      </w:r>
      <w:r w:rsidR="0056548D" w:rsidRPr="00E02AA3">
        <w:rPr>
          <w:rFonts w:ascii="Arial" w:eastAsia="Aptos" w:hAnsi="Arial" w:cs="Arial"/>
          <w:color w:val="000000" w:themeColor="text1"/>
          <w:sz w:val="32"/>
          <w:szCs w:val="32"/>
        </w:rPr>
        <w:t xml:space="preserve"> </w:t>
      </w:r>
      <w:r w:rsidR="00644D8D" w:rsidRPr="00E02AA3">
        <w:rPr>
          <w:rFonts w:ascii="Arial" w:eastAsia="Aptos" w:hAnsi="Arial" w:cs="Arial"/>
          <w:color w:val="000000" w:themeColor="text1"/>
          <w:sz w:val="32"/>
          <w:szCs w:val="32"/>
        </w:rPr>
        <w:t>and access to info</w:t>
      </w:r>
      <w:r w:rsidR="00E02AA3">
        <w:rPr>
          <w:rFonts w:ascii="Arial" w:eastAsia="Aptos" w:hAnsi="Arial" w:cs="Arial"/>
          <w:color w:val="000000" w:themeColor="text1"/>
          <w:sz w:val="32"/>
          <w:szCs w:val="32"/>
        </w:rPr>
        <w:t>rmation</w:t>
      </w:r>
      <w:r w:rsidR="00644D8D" w:rsidRPr="00E02AA3">
        <w:rPr>
          <w:rFonts w:ascii="Arial" w:eastAsia="Aptos" w:hAnsi="Arial" w:cs="Arial"/>
          <w:color w:val="000000" w:themeColor="text1"/>
          <w:sz w:val="32"/>
          <w:szCs w:val="32"/>
        </w:rPr>
        <w:t>.</w:t>
      </w:r>
      <w:r w:rsidR="00E02AA3">
        <w:rPr>
          <w:rFonts w:ascii="Arial" w:eastAsia="Aptos" w:hAnsi="Arial" w:cs="Arial"/>
          <w:color w:val="000000" w:themeColor="text1"/>
          <w:sz w:val="32"/>
          <w:szCs w:val="32"/>
        </w:rPr>
        <w:t xml:space="preserve"> I</w:t>
      </w:r>
      <w:r w:rsidR="009A1C6D" w:rsidRPr="00E02AA3">
        <w:rPr>
          <w:rFonts w:ascii="Arial" w:eastAsia="Aptos" w:hAnsi="Arial" w:cs="Arial"/>
          <w:color w:val="000000" w:themeColor="text1"/>
          <w:sz w:val="32"/>
          <w:szCs w:val="32"/>
        </w:rPr>
        <w:t>nterpreter f</w:t>
      </w:r>
      <w:r w:rsidR="0097090A" w:rsidRPr="00E02AA3">
        <w:rPr>
          <w:rFonts w:ascii="Arial" w:eastAsia="Aptos" w:hAnsi="Arial" w:cs="Arial"/>
          <w:color w:val="000000" w:themeColor="text1"/>
          <w:sz w:val="32"/>
          <w:szCs w:val="32"/>
        </w:rPr>
        <w:t xml:space="preserve">unding </w:t>
      </w:r>
      <w:r w:rsidR="00ED52F8" w:rsidRPr="00E02AA3">
        <w:rPr>
          <w:rFonts w:ascii="Arial" w:eastAsia="Aptos" w:hAnsi="Arial" w:cs="Arial"/>
          <w:color w:val="000000" w:themeColor="text1"/>
          <w:sz w:val="32"/>
          <w:szCs w:val="32"/>
        </w:rPr>
        <w:t xml:space="preserve">was a big </w:t>
      </w:r>
      <w:r w:rsidR="00B86D87" w:rsidRPr="00E02AA3">
        <w:rPr>
          <w:rFonts w:ascii="Arial" w:eastAsia="Aptos" w:hAnsi="Arial" w:cs="Arial"/>
          <w:color w:val="000000" w:themeColor="text1"/>
          <w:sz w:val="32"/>
          <w:szCs w:val="32"/>
        </w:rPr>
        <w:t>i</w:t>
      </w:r>
      <w:r w:rsidR="00F17A27" w:rsidRPr="00E02AA3">
        <w:rPr>
          <w:rFonts w:ascii="Arial" w:eastAsia="Aptos" w:hAnsi="Arial" w:cs="Arial"/>
          <w:color w:val="000000" w:themeColor="text1"/>
          <w:sz w:val="32"/>
          <w:szCs w:val="32"/>
        </w:rPr>
        <w:t>ssue at the last town hall ev</w:t>
      </w:r>
      <w:r w:rsidR="008240A6" w:rsidRPr="00E02AA3">
        <w:rPr>
          <w:rFonts w:ascii="Arial" w:eastAsia="Aptos" w:hAnsi="Arial" w:cs="Arial"/>
          <w:color w:val="000000" w:themeColor="text1"/>
          <w:sz w:val="32"/>
          <w:szCs w:val="32"/>
        </w:rPr>
        <w:t xml:space="preserve">ent </w:t>
      </w:r>
      <w:r w:rsidR="00967B35" w:rsidRPr="00E02AA3">
        <w:rPr>
          <w:rFonts w:ascii="Arial" w:eastAsia="Aptos" w:hAnsi="Arial" w:cs="Arial"/>
          <w:color w:val="000000" w:themeColor="text1"/>
          <w:sz w:val="32"/>
          <w:szCs w:val="32"/>
        </w:rPr>
        <w:t xml:space="preserve">and </w:t>
      </w:r>
      <w:r w:rsidR="00664A0F" w:rsidRPr="00E02AA3">
        <w:rPr>
          <w:rFonts w:ascii="Arial" w:eastAsia="Aptos" w:hAnsi="Arial" w:cs="Arial"/>
          <w:color w:val="000000" w:themeColor="text1"/>
          <w:sz w:val="32"/>
          <w:szCs w:val="32"/>
        </w:rPr>
        <w:t xml:space="preserve">it is also a big issue here </w:t>
      </w:r>
      <w:r w:rsidR="0002334E" w:rsidRPr="00E02AA3">
        <w:rPr>
          <w:rFonts w:ascii="Arial" w:eastAsia="Aptos" w:hAnsi="Arial" w:cs="Arial"/>
          <w:color w:val="000000" w:themeColor="text1"/>
          <w:sz w:val="32"/>
          <w:szCs w:val="32"/>
        </w:rPr>
        <w:t xml:space="preserve">too. </w:t>
      </w:r>
    </w:p>
    <w:p w14:paraId="74D0257D" w14:textId="2B92F29A" w:rsidR="1F1DFA44" w:rsidRPr="00E02AA3" w:rsidRDefault="09312111"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13</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I don’t get enough interpreter hours, so that means I can't do as many things as I would like or need to do. It's tricky going to the doctors without an interpreter, and it's sad if I can't go to visit my family without an interpreter too.</w:t>
      </w:r>
    </w:p>
    <w:p w14:paraId="4F142851" w14:textId="77777777" w:rsidR="00B41F23" w:rsidRPr="00B41F23" w:rsidRDefault="1F1DFA44" w:rsidP="00B41F23">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BRONEK – NEXTSENSE</w:t>
      </w:r>
      <w:r w:rsidR="00B41F23" w:rsidRPr="00B41F23">
        <w:rPr>
          <w:rFonts w:ascii="Arial" w:eastAsia="Aptos" w:hAnsi="Arial" w:cs="Arial"/>
          <w:color w:val="000000" w:themeColor="text1"/>
          <w:sz w:val="32"/>
          <w:szCs w:val="32"/>
        </w:rPr>
        <w:t xml:space="preserve"> I understand it is difficult to do the things you want to do without enough funds for an interpreter. </w:t>
      </w:r>
    </w:p>
    <w:p w14:paraId="535B8BEF"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In my experience as a Deaf person, what may help with ensuring that you have enough interpreting hours in your NDIS plan is the supporting evidence you bring to your plan reassessment request. What I found was helpful for me and my friends was bringing the following three pieces of evidence: </w:t>
      </w:r>
    </w:p>
    <w:p w14:paraId="7A1427DD"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lastRenderedPageBreak/>
        <w:t>First, bring a timetable of your schedule. This should map out what an average week or fortnight looks like when you usually need interpreters, such as regular medical appointments, community activities, and family meetings. </w:t>
      </w:r>
    </w:p>
    <w:p w14:paraId="724A3388"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Second, bring a record of your past usage. You can get a letter or a transaction summary from your preferred interpreting service or agency showing all the interpreting hours you have actually used to date. </w:t>
      </w:r>
    </w:p>
    <w:p w14:paraId="23A7D820"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Third, bring a letter explaining booking rules and costs. This letter can be written by you, an advocate, or an interpreting agency. It should clearly explain the industry rules.  </w:t>
      </w:r>
      <w:r w:rsidRPr="00B41F23">
        <w:rPr>
          <w:rFonts w:ascii="Arial" w:eastAsia="Aptos" w:hAnsi="Arial" w:cs="Arial"/>
          <w:color w:val="000000" w:themeColor="text1"/>
          <w:sz w:val="32"/>
          <w:szCs w:val="32"/>
        </w:rPr>
        <w:br/>
        <w:t>The letter needs to highlight the following four cost factors: </w:t>
      </w:r>
    </w:p>
    <w:p w14:paraId="791B16DE"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One, the standard minimum two-hour charge for bookings. </w:t>
      </w:r>
    </w:p>
    <w:p w14:paraId="1F493B49"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Two, the requirement for two or more interpreters if a booking lasts longer than one hour. </w:t>
      </w:r>
    </w:p>
    <w:p w14:paraId="57742414"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Three, the need for specialist interpreters who understand deafblind communication. </w:t>
      </w:r>
    </w:p>
    <w:p w14:paraId="1D98F4D3" w14:textId="77777777" w:rsidR="00B41F23" w:rsidRPr="00B41F23" w:rsidRDefault="00B41F23" w:rsidP="00B41F23">
      <w:pPr>
        <w:spacing w:line="276" w:lineRule="auto"/>
        <w:rPr>
          <w:rFonts w:ascii="Arial" w:eastAsia="Aptos" w:hAnsi="Arial" w:cs="Arial"/>
          <w:color w:val="000000" w:themeColor="text1"/>
          <w:sz w:val="32"/>
          <w:szCs w:val="32"/>
        </w:rPr>
      </w:pPr>
      <w:r w:rsidRPr="00B41F23">
        <w:rPr>
          <w:rFonts w:ascii="Arial" w:eastAsia="Aptos" w:hAnsi="Arial" w:cs="Arial"/>
          <w:color w:val="000000" w:themeColor="text1"/>
          <w:sz w:val="32"/>
          <w:szCs w:val="32"/>
        </w:rPr>
        <w:t>Four, the additional cost of booking a Deaf Relay Interpreter alongside a hearing interpreter if specific Deafblind interpreting skills are not available. </w:t>
      </w:r>
    </w:p>
    <w:p w14:paraId="0FF5092A" w14:textId="77777777" w:rsidR="00B41F23" w:rsidRPr="00B41F23" w:rsidRDefault="00B41F23" w:rsidP="00B41F23">
      <w:pPr>
        <w:spacing w:line="276" w:lineRule="auto"/>
        <w:rPr>
          <w:rFonts w:ascii="Arial" w:eastAsia="Aptos" w:hAnsi="Arial" w:cs="Arial"/>
          <w:b/>
          <w:bCs/>
          <w:color w:val="000000" w:themeColor="text1"/>
          <w:sz w:val="32"/>
          <w:szCs w:val="32"/>
        </w:rPr>
      </w:pPr>
      <w:r w:rsidRPr="00B41F23">
        <w:rPr>
          <w:rFonts w:ascii="Arial" w:eastAsia="Aptos" w:hAnsi="Arial" w:cs="Arial"/>
          <w:b/>
          <w:bCs/>
          <w:color w:val="000000" w:themeColor="text1"/>
          <w:sz w:val="32"/>
          <w:szCs w:val="32"/>
        </w:rPr>
        <w:t> </w:t>
      </w:r>
    </w:p>
    <w:p w14:paraId="466D40D0" w14:textId="77777777" w:rsidR="00B41F23" w:rsidRPr="00B41F23" w:rsidRDefault="00B41F23" w:rsidP="00B41F23">
      <w:pPr>
        <w:spacing w:line="276" w:lineRule="auto"/>
        <w:rPr>
          <w:rFonts w:ascii="Arial" w:eastAsia="Aptos" w:hAnsi="Arial" w:cs="Arial"/>
          <w:b/>
          <w:bCs/>
          <w:color w:val="000000" w:themeColor="text1"/>
          <w:sz w:val="32"/>
          <w:szCs w:val="32"/>
        </w:rPr>
      </w:pPr>
      <w:r w:rsidRPr="00B41F23">
        <w:rPr>
          <w:rFonts w:ascii="Arial" w:eastAsia="Aptos" w:hAnsi="Arial" w:cs="Arial"/>
          <w:b/>
          <w:bCs/>
          <w:color w:val="000000" w:themeColor="text1"/>
          <w:sz w:val="32"/>
          <w:szCs w:val="32"/>
        </w:rPr>
        <w:t> </w:t>
      </w:r>
    </w:p>
    <w:p w14:paraId="15C7D403" w14:textId="685C3A03" w:rsidR="1F1DFA44" w:rsidRPr="00E02AA3" w:rsidRDefault="1F1DFA44" w:rsidP="371B57CA">
      <w:pPr>
        <w:spacing w:line="276" w:lineRule="auto"/>
        <w:rPr>
          <w:rFonts w:ascii="Arial" w:hAnsi="Arial" w:cs="Arial"/>
          <w:sz w:val="32"/>
          <w:szCs w:val="32"/>
        </w:rPr>
      </w:pPr>
    </w:p>
    <w:p w14:paraId="1A3C8240" w14:textId="6076B9F5"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9AC051A" w14:textId="722F21AD"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People with deafblindness are very diverse and have many different needs. Sometimes we don’t know what is out there. We had questions from a lot of you wanting to know where to get information and advice on how to manage at home better. We are going to ask the Master of Occupational Therapy students to tell us a bit about their new book on home modifications for people with deafblindness or dual sensory impairment.</w:t>
      </w:r>
    </w:p>
    <w:p w14:paraId="535A6A71" w14:textId="256DBBB4" w:rsidR="5EDB63F2" w:rsidRPr="00E02AA3" w:rsidRDefault="5EDB63F2" w:rsidP="5EDB63F2">
      <w:pPr>
        <w:spacing w:line="276" w:lineRule="auto"/>
        <w:rPr>
          <w:rFonts w:ascii="Arial" w:eastAsia="Aptos" w:hAnsi="Arial" w:cs="Arial"/>
          <w:b/>
          <w:bCs/>
          <w:color w:val="000000" w:themeColor="text1"/>
          <w:sz w:val="32"/>
          <w:szCs w:val="32"/>
        </w:rPr>
      </w:pPr>
    </w:p>
    <w:p w14:paraId="7A2802F0" w14:textId="4853B9EF" w:rsidR="462CD19F" w:rsidRPr="00E02AA3" w:rsidRDefault="1F1DFA44" w:rsidP="462CD19F">
      <w:pPr>
        <w:spacing w:line="276" w:lineRule="auto"/>
        <w:rPr>
          <w:rFonts w:ascii="Arial" w:eastAsiaTheme="minorEastAsia" w:hAnsi="Arial" w:cs="Arial"/>
          <w:b/>
          <w:bCs/>
          <w:color w:val="000000" w:themeColor="text1"/>
          <w:sz w:val="32"/>
          <w:szCs w:val="32"/>
          <w:lang w:val="en-GB"/>
        </w:rPr>
      </w:pPr>
      <w:r w:rsidRPr="00E02AA3">
        <w:rPr>
          <w:rFonts w:ascii="Arial" w:eastAsia="Aptos" w:hAnsi="Arial" w:cs="Arial"/>
          <w:b/>
          <w:bCs/>
          <w:color w:val="000000" w:themeColor="text1"/>
          <w:sz w:val="32"/>
          <w:szCs w:val="32"/>
        </w:rPr>
        <w:lastRenderedPageBreak/>
        <w:t>D</w:t>
      </w:r>
      <w:r w:rsidRPr="00E02AA3">
        <w:rPr>
          <w:rFonts w:ascii="Arial" w:eastAsiaTheme="minorEastAsia" w:hAnsi="Arial" w:cs="Arial"/>
          <w:b/>
          <w:bCs/>
          <w:color w:val="000000" w:themeColor="text1"/>
          <w:sz w:val="32"/>
          <w:szCs w:val="32"/>
        </w:rPr>
        <w:t>EAN, GABBY AND ZOE</w:t>
      </w:r>
      <w:r w:rsidR="34769F0D" w:rsidRPr="00E02AA3">
        <w:rPr>
          <w:rFonts w:ascii="Arial" w:eastAsiaTheme="minorEastAsia" w:hAnsi="Arial" w:cs="Arial"/>
          <w:b/>
          <w:bCs/>
          <w:color w:val="000000" w:themeColor="text1"/>
          <w:sz w:val="32"/>
          <w:szCs w:val="32"/>
        </w:rPr>
        <w:t>:</w:t>
      </w:r>
    </w:p>
    <w:p w14:paraId="630906E8" w14:textId="7447DF1A" w:rsidR="01323CB4" w:rsidRPr="00E02AA3" w:rsidRDefault="01323CB4" w:rsidP="007009F2">
      <w:pPr>
        <w:pStyle w:val="ListParagraph"/>
        <w:numPr>
          <w:ilvl w:val="0"/>
          <w:numId w:val="3"/>
        </w:numPr>
        <w:spacing w:line="276" w:lineRule="auto"/>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Intro about why we created this guide </w:t>
      </w:r>
    </w:p>
    <w:p w14:paraId="7068B199" w14:textId="25B0864C" w:rsidR="01323CB4" w:rsidRPr="00E02AA3" w:rsidRDefault="01323CB4" w:rsidP="007009F2">
      <w:pPr>
        <w:pStyle w:val="ListParagraph"/>
        <w:numPr>
          <w:ilvl w:val="0"/>
          <w:numId w:val="8"/>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Hello, we are Dean, Gabby and Zoe, Master of Occupational Therapy students from the University of Sydney. Over the past 3 months, we have been working with Dr Annmaree Watharow and the Centre for Disability Research and Policy to create the Australian Dual Sensory Impairment Home Modifications Guidance Booklet.</w:t>
      </w:r>
    </w:p>
    <w:p w14:paraId="4B4207D0" w14:textId="35DD526D" w:rsidR="01323CB4" w:rsidRPr="00E02AA3" w:rsidRDefault="01323CB4" w:rsidP="007009F2">
      <w:pPr>
        <w:pStyle w:val="ListParagraph"/>
        <w:numPr>
          <w:ilvl w:val="0"/>
          <w:numId w:val="8"/>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In Australia, there are currently minimal guidelines on home modifications for people living with sensory disabilities, with current guidelines more aimed at people with physical disabilities. Many of these guidelines, such as circulation spaces in bathrooms for wheelchair users, often make spaces even more inaccessible for people with sensory loss.</w:t>
      </w:r>
    </w:p>
    <w:p w14:paraId="07311772" w14:textId="284B14BE" w:rsidR="01323CB4" w:rsidRPr="00E02AA3" w:rsidRDefault="01323CB4" w:rsidP="007009F2">
      <w:pPr>
        <w:pStyle w:val="ListParagraph"/>
        <w:numPr>
          <w:ilvl w:val="0"/>
          <w:numId w:val="8"/>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By creating this booklet, we have attempted to fill this gap in information and get people thinking about sensory accessibility in homes. This may include suitable lighting, colour contrast, tactile cues and reduced background noise. We have then delved into many of the important rooms in the house and given more specific suggestions based on that room. It is important to note that while we have tried to include a wide range of suggestions and recommendations, this is not an exhaustive list, or a checklist, and should rather be used as a starting point to spark ideas.</w:t>
      </w:r>
    </w:p>
    <w:p w14:paraId="59DBFBAE" w14:textId="1879F04B" w:rsidR="01323CB4" w:rsidRPr="00E02AA3" w:rsidRDefault="01323CB4" w:rsidP="007009F2">
      <w:pPr>
        <w:pStyle w:val="ListParagraph"/>
        <w:numPr>
          <w:ilvl w:val="0"/>
          <w:numId w:val="8"/>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We have created this resource not just for the community but also for current and emerging clinicians to be aware of the unique requirements of people living with DSI. Understanding these </w:t>
      </w:r>
      <w:r w:rsidRPr="00E02AA3">
        <w:rPr>
          <w:rFonts w:ascii="Arial" w:eastAsiaTheme="minorEastAsia" w:hAnsi="Arial" w:cs="Arial"/>
          <w:sz w:val="32"/>
          <w:szCs w:val="32"/>
          <w:lang w:val="en-GB"/>
        </w:rPr>
        <w:lastRenderedPageBreak/>
        <w:t>requirements is an integral part of ensuring assessments are completed effectively and address what the individual actually needs.</w:t>
      </w:r>
    </w:p>
    <w:p w14:paraId="0E2B94FE" w14:textId="01A7E101" w:rsidR="01323CB4" w:rsidRPr="00E02AA3" w:rsidRDefault="01323CB4" w:rsidP="007009F2">
      <w:pPr>
        <w:pStyle w:val="ListParagraph"/>
        <w:numPr>
          <w:ilvl w:val="0"/>
          <w:numId w:val="8"/>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Throughout this process, we have met up with a number of different individuals and organisations who have helped guide the contents of our booklet. I just wanted to take a moment to say a big thank you to all of those who have taken time out of their busy lives to help us create this resource; Meredith Prain from Deafblind Information Australia, Hannah McPierzie from Deafblind West Australians, Claire Rennie from the National Relay Service, Emma Scanlan from Hearing Australia, Leyla Craig from Fire and Rescue NSW, Jason Markou from the digital accessibility team at the University of Sydney, Paola Murray from Deafblind Australia, Jarryd Busuttil and Steve Rose from Vision Australia, Armstrong Chiu from the Hong Kong Society for the Blind and the biggest thank you of all goes to Annmaree and her team at the CDRP for not only setting up all of these meetings but also being one of the biggest sources of information for us as well. Also, the responses from the Consumer survey from this year has been an incredible resource that has allowed us to include a lot of quick tips from individuals with dual sensory loss so thank you to everyone from the community that completed that survey.</w:t>
      </w:r>
    </w:p>
    <w:p w14:paraId="32573C0A" w14:textId="149241EE" w:rsidR="01323CB4" w:rsidRPr="00E02AA3" w:rsidRDefault="01323CB4" w:rsidP="007009F2">
      <w:pPr>
        <w:pStyle w:val="ListParagraph"/>
        <w:numPr>
          <w:ilvl w:val="0"/>
          <w:numId w:val="15"/>
        </w:numPr>
        <w:spacing w:line="276" w:lineRule="auto"/>
        <w:rPr>
          <w:rFonts w:ascii="Arial" w:eastAsiaTheme="minorEastAsia" w:hAnsi="Arial" w:cs="Arial"/>
          <w:sz w:val="32"/>
          <w:szCs w:val="32"/>
          <w:lang w:val="en-GB"/>
        </w:rPr>
      </w:pPr>
      <w:r w:rsidRPr="00E02AA3">
        <w:rPr>
          <w:rFonts w:ascii="Arial" w:eastAsiaTheme="minorEastAsia" w:hAnsi="Arial" w:cs="Arial"/>
          <w:sz w:val="32"/>
          <w:szCs w:val="32"/>
          <w:lang w:val="en-GB"/>
        </w:rPr>
        <w:t>NDIS - “What can you ask about?”</w:t>
      </w:r>
    </w:p>
    <w:p w14:paraId="3555A5BD" w14:textId="28075ECF" w:rsidR="01323CB4" w:rsidRPr="00E02AA3" w:rsidRDefault="01323CB4" w:rsidP="007009F2">
      <w:pPr>
        <w:pStyle w:val="ListParagraph"/>
        <w:numPr>
          <w:ilvl w:val="0"/>
          <w:numId w:val="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Every person’s needs, home and NDIS plan are different. We are not NDIS experts, but our booklet includes some general ideas that may help people discuss their sensory needs with their planner, occupational therapist or other support workers.</w:t>
      </w:r>
    </w:p>
    <w:p w14:paraId="1DCFF5AC" w14:textId="1894176C" w:rsidR="01323CB4" w:rsidRPr="00E02AA3" w:rsidRDefault="01323CB4" w:rsidP="007009F2">
      <w:pPr>
        <w:pStyle w:val="ListParagraph"/>
        <w:numPr>
          <w:ilvl w:val="0"/>
          <w:numId w:val="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lastRenderedPageBreak/>
        <w:t>Some sensory-related changes, such as home modifications for lighting are identified as non-essential modifications. So through this booklet we have provided guidance on how to justify these modifications in NDIS applications.</w:t>
      </w:r>
    </w:p>
    <w:p w14:paraId="438AFE3D" w14:textId="266066C9" w:rsidR="01323CB4" w:rsidRPr="00E02AA3" w:rsidRDefault="01323CB4" w:rsidP="007009F2">
      <w:pPr>
        <w:pStyle w:val="ListParagraph"/>
        <w:numPr>
          <w:ilvl w:val="0"/>
          <w:numId w:val="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The booklet groups home modification idea into 3 practical levels:</w:t>
      </w:r>
    </w:p>
    <w:p w14:paraId="619BFDF3" w14:textId="369BD637" w:rsidR="01323CB4" w:rsidRPr="00E02AA3" w:rsidRDefault="01323CB4" w:rsidP="43928381">
      <w:p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1) </w:t>
      </w:r>
      <w:r w:rsidRPr="00E02AA3">
        <w:rPr>
          <w:rFonts w:ascii="Arial" w:eastAsiaTheme="minorEastAsia" w:hAnsi="Arial" w:cs="Arial"/>
          <w:sz w:val="32"/>
          <w:szCs w:val="32"/>
          <w:u w:val="single"/>
          <w:lang w:val="en-GB"/>
        </w:rPr>
        <w:t>simple household changes or DIY</w:t>
      </w:r>
      <w:r w:rsidRPr="00E02AA3">
        <w:rPr>
          <w:rFonts w:ascii="Arial" w:eastAsiaTheme="minorEastAsia" w:hAnsi="Arial" w:cs="Arial"/>
          <w:sz w:val="32"/>
          <w:szCs w:val="32"/>
          <w:lang w:val="en-GB"/>
        </w:rPr>
        <w:t xml:space="preserve"> </w:t>
      </w:r>
    </w:p>
    <w:p w14:paraId="6383E555" w14:textId="24088B42" w:rsidR="01323CB4" w:rsidRPr="00E02AA3" w:rsidRDefault="01323CB4" w:rsidP="43928381">
      <w:p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These are generally low-cost, immediate changes that do not require expensive equipment and structural building work. Examples may include improving organisations, adding colour contrast or using tactile markers.</w:t>
      </w:r>
    </w:p>
    <w:p w14:paraId="0FB87849" w14:textId="34870270" w:rsidR="01323CB4" w:rsidRPr="00E02AA3" w:rsidRDefault="01323CB4" w:rsidP="43928381">
      <w:pPr>
        <w:spacing w:line="276" w:lineRule="auto"/>
        <w:ind w:left="1440"/>
        <w:rPr>
          <w:rFonts w:ascii="Arial" w:eastAsiaTheme="minorEastAsia" w:hAnsi="Arial" w:cs="Arial"/>
          <w:sz w:val="32"/>
          <w:szCs w:val="32"/>
          <w:u w:val="single"/>
          <w:lang w:val="en-GB"/>
        </w:rPr>
      </w:pPr>
      <w:r w:rsidRPr="00E02AA3">
        <w:rPr>
          <w:rFonts w:ascii="Arial" w:eastAsiaTheme="minorEastAsia" w:hAnsi="Arial" w:cs="Arial"/>
          <w:sz w:val="32"/>
          <w:szCs w:val="32"/>
          <w:lang w:val="en-GB"/>
        </w:rPr>
        <w:t xml:space="preserve">2) </w:t>
      </w:r>
      <w:r w:rsidRPr="00E02AA3">
        <w:rPr>
          <w:rFonts w:ascii="Arial" w:eastAsiaTheme="minorEastAsia" w:hAnsi="Arial" w:cs="Arial"/>
          <w:sz w:val="32"/>
          <w:szCs w:val="32"/>
          <w:u w:val="single"/>
          <w:lang w:val="en-GB"/>
        </w:rPr>
        <w:t xml:space="preserve">assistive technology/ equipment </w:t>
      </w:r>
    </w:p>
    <w:p w14:paraId="722EB346" w14:textId="4C31202A" w:rsidR="01323CB4" w:rsidRPr="00E02AA3" w:rsidRDefault="01323CB4" w:rsidP="43928381">
      <w:p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These are stand-alone tools designed for a particular purpose. Examples may include adjustable lighting or alerting systems that use sound, light and vibration.</w:t>
      </w:r>
    </w:p>
    <w:p w14:paraId="40E95CF7" w14:textId="227975E6" w:rsidR="01323CB4" w:rsidRPr="00E02AA3" w:rsidRDefault="01323CB4" w:rsidP="43928381">
      <w:p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3) </w:t>
      </w:r>
      <w:r w:rsidRPr="00E02AA3">
        <w:rPr>
          <w:rFonts w:ascii="Arial" w:eastAsiaTheme="minorEastAsia" w:hAnsi="Arial" w:cs="Arial"/>
          <w:sz w:val="32"/>
          <w:szCs w:val="32"/>
          <w:u w:val="single"/>
          <w:lang w:val="en-GB"/>
        </w:rPr>
        <w:t>complex or structural home modification</w:t>
      </w:r>
      <w:r w:rsidRPr="00E02AA3">
        <w:rPr>
          <w:rFonts w:ascii="Arial" w:eastAsiaTheme="minorEastAsia" w:hAnsi="Arial" w:cs="Arial"/>
          <w:sz w:val="32"/>
          <w:szCs w:val="32"/>
          <w:lang w:val="en-GB"/>
        </w:rPr>
        <w:t xml:space="preserve"> </w:t>
      </w:r>
    </w:p>
    <w:p w14:paraId="4C2CD8E8" w14:textId="452879BF" w:rsidR="01323CB4" w:rsidRPr="00E02AA3" w:rsidRDefault="01323CB4" w:rsidP="43928381">
      <w:p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These are larger changes to the home that usually require a builder. Examples may include replacing a shower-over-bath with a step-free shower, or installing permanent grab rails.</w:t>
      </w:r>
    </w:p>
    <w:p w14:paraId="78525513" w14:textId="68E8723D" w:rsidR="01323CB4" w:rsidRPr="00E02AA3" w:rsidRDefault="01323CB4" w:rsidP="007009F2">
      <w:pPr>
        <w:pStyle w:val="ListParagraph"/>
        <w:numPr>
          <w:ilvl w:val="0"/>
          <w:numId w:val="1"/>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When discussing possible NDIS support, it may be helpful to begin with the activity or problem rather than a particular product. Some questions you could consider are:</w:t>
      </w:r>
    </w:p>
    <w:p w14:paraId="7EB8C644" w14:textId="2BE84A34" w:rsidR="01323CB4" w:rsidRPr="00E02AA3" w:rsidRDefault="01323CB4" w:rsidP="007009F2">
      <w:pPr>
        <w:pStyle w:val="ListParagraph"/>
        <w:numPr>
          <w:ilvl w:val="1"/>
          <w:numId w:val="6"/>
        </w:numPr>
        <w:spacing w:line="276" w:lineRule="auto"/>
        <w:ind w:left="2160"/>
        <w:rPr>
          <w:rFonts w:ascii="Arial" w:eastAsiaTheme="minorEastAsia" w:hAnsi="Arial" w:cs="Arial"/>
          <w:sz w:val="32"/>
          <w:szCs w:val="32"/>
          <w:lang w:val="en-GB"/>
        </w:rPr>
      </w:pPr>
      <w:r w:rsidRPr="00E02AA3">
        <w:rPr>
          <w:rFonts w:ascii="Arial" w:eastAsiaTheme="minorEastAsia" w:hAnsi="Arial" w:cs="Arial"/>
          <w:sz w:val="32"/>
          <w:szCs w:val="32"/>
          <w:lang w:val="en-GB"/>
        </w:rPr>
        <w:t>What activities am I finding difficult, unsafe or exhausting at home?</w:t>
      </w:r>
    </w:p>
    <w:p w14:paraId="46F6A274" w14:textId="22DD9AFD" w:rsidR="01323CB4" w:rsidRPr="00E02AA3" w:rsidRDefault="01323CB4" w:rsidP="007009F2">
      <w:pPr>
        <w:pStyle w:val="ListParagraph"/>
        <w:numPr>
          <w:ilvl w:val="1"/>
          <w:numId w:val="6"/>
        </w:numPr>
        <w:spacing w:line="276" w:lineRule="auto"/>
        <w:ind w:left="2160"/>
        <w:rPr>
          <w:rFonts w:ascii="Arial" w:eastAsiaTheme="minorEastAsia" w:hAnsi="Arial" w:cs="Arial"/>
          <w:sz w:val="32"/>
          <w:szCs w:val="32"/>
          <w:lang w:val="en-GB"/>
        </w:rPr>
      </w:pPr>
      <w:r w:rsidRPr="00E02AA3">
        <w:rPr>
          <w:rFonts w:ascii="Arial" w:eastAsiaTheme="minorEastAsia" w:hAnsi="Arial" w:cs="Arial"/>
          <w:sz w:val="32"/>
          <w:szCs w:val="32"/>
          <w:lang w:val="en-GB"/>
        </w:rPr>
        <w:t>How is this connected to my hearing or vision?</w:t>
      </w:r>
    </w:p>
    <w:p w14:paraId="3046B5CA" w14:textId="14B48A6E" w:rsidR="01323CB4" w:rsidRPr="00E02AA3" w:rsidRDefault="01323CB4" w:rsidP="007009F2">
      <w:pPr>
        <w:pStyle w:val="ListParagraph"/>
        <w:numPr>
          <w:ilvl w:val="1"/>
          <w:numId w:val="6"/>
        </w:numPr>
        <w:spacing w:line="276" w:lineRule="auto"/>
        <w:ind w:left="2160"/>
        <w:rPr>
          <w:rFonts w:ascii="Arial" w:eastAsiaTheme="minorEastAsia" w:hAnsi="Arial" w:cs="Arial"/>
          <w:sz w:val="32"/>
          <w:szCs w:val="32"/>
          <w:lang w:val="en-GB"/>
        </w:rPr>
      </w:pPr>
      <w:r w:rsidRPr="00E02AA3">
        <w:rPr>
          <w:rFonts w:ascii="Arial" w:eastAsiaTheme="minorEastAsia" w:hAnsi="Arial" w:cs="Arial"/>
          <w:sz w:val="32"/>
          <w:szCs w:val="32"/>
          <w:lang w:val="en-GB"/>
        </w:rPr>
        <w:t>What have I already tried, and did it help?</w:t>
      </w:r>
    </w:p>
    <w:p w14:paraId="322035E5" w14:textId="6A9DDE9B" w:rsidR="01323CB4" w:rsidRPr="00E02AA3" w:rsidRDefault="01323CB4" w:rsidP="007009F2">
      <w:pPr>
        <w:pStyle w:val="ListParagraph"/>
        <w:numPr>
          <w:ilvl w:val="1"/>
          <w:numId w:val="6"/>
        </w:numPr>
        <w:spacing w:line="276" w:lineRule="auto"/>
        <w:ind w:left="2160"/>
        <w:rPr>
          <w:rFonts w:ascii="Arial" w:eastAsiaTheme="minorEastAsia" w:hAnsi="Arial" w:cs="Arial"/>
          <w:sz w:val="32"/>
          <w:szCs w:val="32"/>
          <w:lang w:val="en-GB"/>
        </w:rPr>
      </w:pPr>
      <w:r w:rsidRPr="00E02AA3">
        <w:rPr>
          <w:rFonts w:ascii="Arial" w:eastAsiaTheme="minorEastAsia" w:hAnsi="Arial" w:cs="Arial"/>
          <w:sz w:val="32"/>
          <w:szCs w:val="32"/>
          <w:lang w:val="en-GB"/>
        </w:rPr>
        <w:lastRenderedPageBreak/>
        <w:t>How could the proposed change improve my safety, independence or ability to work towards my goals?</w:t>
      </w:r>
    </w:p>
    <w:p w14:paraId="19E8F1CE" w14:textId="15FAE491" w:rsidR="01323CB4" w:rsidRPr="00E02AA3" w:rsidRDefault="01323CB4" w:rsidP="007009F2">
      <w:pPr>
        <w:pStyle w:val="ListParagraph"/>
        <w:numPr>
          <w:ilvl w:val="1"/>
          <w:numId w:val="6"/>
        </w:numPr>
        <w:spacing w:line="276" w:lineRule="auto"/>
        <w:ind w:left="2160"/>
        <w:rPr>
          <w:rFonts w:ascii="Arial" w:eastAsiaTheme="minorEastAsia" w:hAnsi="Arial" w:cs="Arial"/>
          <w:sz w:val="32"/>
          <w:szCs w:val="32"/>
          <w:lang w:val="en-GB"/>
        </w:rPr>
      </w:pPr>
      <w:r w:rsidRPr="00E02AA3">
        <w:rPr>
          <w:rFonts w:ascii="Arial" w:eastAsiaTheme="minorEastAsia" w:hAnsi="Arial" w:cs="Arial"/>
          <w:sz w:val="32"/>
          <w:szCs w:val="32"/>
          <w:lang w:val="en-GB"/>
        </w:rPr>
        <w:t>What may happen if this need is not addressed?</w:t>
      </w:r>
    </w:p>
    <w:p w14:paraId="0163F08F" w14:textId="4E9739B0" w:rsidR="01323CB4" w:rsidRPr="00E02AA3" w:rsidRDefault="01323CB4" w:rsidP="007009F2">
      <w:pPr>
        <w:pStyle w:val="ListParagraph"/>
        <w:numPr>
          <w:ilvl w:val="0"/>
          <w:numId w:val="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These questions do not guarantee that a support will be funded. However, they may help explain why the change is important for the person’s individual needs and daily life. If a requested support is not approved, the booklet also provides information about possible next steps, including asking for an appeal process.</w:t>
      </w:r>
    </w:p>
    <w:p w14:paraId="6C4AA839" w14:textId="4856A268" w:rsidR="01323CB4" w:rsidRPr="00E02AA3" w:rsidRDefault="01323CB4" w:rsidP="007009F2">
      <w:pPr>
        <w:pStyle w:val="ListParagraph"/>
        <w:numPr>
          <w:ilvl w:val="0"/>
          <w:numId w:val="19"/>
        </w:numPr>
        <w:spacing w:line="276" w:lineRule="auto"/>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We’ve concluded the 3 main themes we have learnt from others lived experience </w:t>
      </w:r>
    </w:p>
    <w:p w14:paraId="40A9C565" w14:textId="48A914CC" w:rsidR="01323CB4" w:rsidRPr="00E02AA3" w:rsidRDefault="01323CB4" w:rsidP="007009F2">
      <w:pPr>
        <w:pStyle w:val="ListParagraph"/>
        <w:numPr>
          <w:ilvl w:val="0"/>
          <w:numId w:val="1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“Try not to only rely on 1 sense and try before you buy” - where possible, important information should be available in more than one way, for example tactile, vibration, audio and visual. Appliances can both be inexpensive and costly, but it all adds up, so ensure where possible you are trialling equipment to find the best fit for you.</w:t>
      </w:r>
    </w:p>
    <w:p w14:paraId="085FC4AB" w14:textId="2B8D8CAF" w:rsidR="01323CB4" w:rsidRPr="00E02AA3" w:rsidRDefault="01323CB4" w:rsidP="007009F2">
      <w:pPr>
        <w:pStyle w:val="ListParagraph"/>
        <w:numPr>
          <w:ilvl w:val="0"/>
          <w:numId w:val="1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 xml:space="preserve">“There is no one solution that will work for everyone” - everyone's needs and residuals will be different, so just because it worked for one person, doesn’t mean it will work for another. This is why there is no classic cookie cutter formula for home modifications within the DSI community. </w:t>
      </w:r>
    </w:p>
    <w:p w14:paraId="422CDCC9" w14:textId="201120C2" w:rsidR="01323CB4" w:rsidRPr="00E02AA3" w:rsidRDefault="01323CB4" w:rsidP="007009F2">
      <w:pPr>
        <w:pStyle w:val="ListParagraph"/>
        <w:numPr>
          <w:ilvl w:val="0"/>
          <w:numId w:val="16"/>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“Start with the activity or problem — not the product.” - For example, if you are having difficulty finding your way to the bathroom at night, we need to discuss and investigate why that problem is arising and how it is affecting your night time routine. We can then match equipment or modifications to assist with that problem.</w:t>
      </w:r>
    </w:p>
    <w:p w14:paraId="3958FAFC" w14:textId="5677BA2D" w:rsidR="01323CB4" w:rsidRPr="00E02AA3" w:rsidRDefault="01323CB4" w:rsidP="007009F2">
      <w:pPr>
        <w:pStyle w:val="ListParagraph"/>
        <w:numPr>
          <w:ilvl w:val="0"/>
          <w:numId w:val="23"/>
        </w:numPr>
        <w:spacing w:line="276" w:lineRule="auto"/>
        <w:rPr>
          <w:rFonts w:ascii="Arial" w:eastAsiaTheme="minorEastAsia" w:hAnsi="Arial" w:cs="Arial"/>
          <w:sz w:val="32"/>
          <w:szCs w:val="32"/>
          <w:lang w:val="en-GB"/>
        </w:rPr>
      </w:pPr>
      <w:r w:rsidRPr="00E02AA3">
        <w:rPr>
          <w:rFonts w:ascii="Arial" w:eastAsiaTheme="minorEastAsia" w:hAnsi="Arial" w:cs="Arial"/>
          <w:sz w:val="32"/>
          <w:szCs w:val="32"/>
          <w:lang w:val="en-GB"/>
        </w:rPr>
        <w:lastRenderedPageBreak/>
        <w:t>Ask for feedback — what we have today is a draft as we had to allow time for printing.</w:t>
      </w:r>
    </w:p>
    <w:p w14:paraId="73609BAF" w14:textId="737D8162" w:rsidR="01323CB4" w:rsidRPr="00E02AA3" w:rsidRDefault="01323CB4" w:rsidP="007009F2">
      <w:pPr>
        <w:pStyle w:val="ListParagraph"/>
        <w:numPr>
          <w:ilvl w:val="0"/>
          <w:numId w:val="11"/>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You can find our most recent version on the DSI project website that includes descriptions of all images and a list of references and resources.</w:t>
      </w:r>
    </w:p>
    <w:p w14:paraId="4A774383" w14:textId="116BF895" w:rsidR="01323CB4" w:rsidRPr="00E02AA3" w:rsidRDefault="01323CB4" w:rsidP="007009F2">
      <w:pPr>
        <w:pStyle w:val="ListParagraph"/>
        <w:numPr>
          <w:ilvl w:val="0"/>
          <w:numId w:val="11"/>
        </w:numPr>
        <w:spacing w:line="276" w:lineRule="auto"/>
        <w:ind w:left="1440"/>
        <w:rPr>
          <w:rFonts w:ascii="Arial" w:eastAsiaTheme="minorEastAsia" w:hAnsi="Arial" w:cs="Arial"/>
          <w:sz w:val="32"/>
          <w:szCs w:val="32"/>
          <w:lang w:val="en-GB"/>
        </w:rPr>
      </w:pPr>
      <w:r w:rsidRPr="00E02AA3">
        <w:rPr>
          <w:rFonts w:ascii="Arial" w:eastAsiaTheme="minorEastAsia" w:hAnsi="Arial" w:cs="Arial"/>
          <w:sz w:val="32"/>
          <w:szCs w:val="32"/>
          <w:lang w:val="en-GB"/>
        </w:rPr>
        <w:t>We are still working on more accessible versions including braille and a version more compatible with text to speech.</w:t>
      </w:r>
    </w:p>
    <w:p w14:paraId="4482292E" w14:textId="1C57CE9A" w:rsidR="01323CB4" w:rsidRPr="00E02AA3" w:rsidRDefault="01323CB4" w:rsidP="007009F2">
      <w:pPr>
        <w:pStyle w:val="ListParagraph"/>
        <w:numPr>
          <w:ilvl w:val="0"/>
          <w:numId w:val="11"/>
        </w:numPr>
        <w:spacing w:line="276" w:lineRule="auto"/>
        <w:ind w:left="1440"/>
        <w:rPr>
          <w:rFonts w:ascii="Arial" w:hAnsi="Arial" w:cs="Arial"/>
          <w:sz w:val="32"/>
          <w:szCs w:val="32"/>
        </w:rPr>
      </w:pPr>
      <w:r w:rsidRPr="00E02AA3">
        <w:rPr>
          <w:rFonts w:ascii="Arial" w:eastAsiaTheme="minorEastAsia" w:hAnsi="Arial" w:cs="Arial"/>
          <w:sz w:val="32"/>
          <w:szCs w:val="32"/>
          <w:lang w:val="en-GB"/>
        </w:rPr>
        <w:t>While the draft we have available on the DSI project website is our final draft, we would love to hear your feedback so that this can continue to be a collaborative project with the DSI community. Please use the QR code, printed feedback form or let us know in person if you have any feedback.</w:t>
      </w:r>
      <w:r w:rsidRPr="00E02AA3">
        <w:rPr>
          <w:rFonts w:ascii="Arial" w:hAnsi="Arial" w:cs="Arial"/>
          <w:sz w:val="32"/>
          <w:szCs w:val="32"/>
        </w:rPr>
        <w:br/>
      </w:r>
      <w:r w:rsidRPr="00E02AA3">
        <w:rPr>
          <w:rFonts w:ascii="Arial" w:eastAsiaTheme="minorEastAsia" w:hAnsi="Arial" w:cs="Arial"/>
          <w:b/>
          <w:bCs/>
          <w:sz w:val="32"/>
          <w:szCs w:val="32"/>
          <w:lang w:val="en-GB"/>
        </w:rPr>
        <w:t xml:space="preserve"> </w:t>
      </w:r>
    </w:p>
    <w:p w14:paraId="5F1AD2F0" w14:textId="010B7BC3" w:rsidR="34E63E85" w:rsidRPr="00E02AA3" w:rsidRDefault="01323CB4" w:rsidP="34E63E85">
      <w:pPr>
        <w:spacing w:line="276" w:lineRule="auto"/>
        <w:rPr>
          <w:rFonts w:ascii="Arial" w:eastAsiaTheme="minorEastAsia" w:hAnsi="Arial" w:cs="Arial"/>
          <w:sz w:val="32"/>
          <w:szCs w:val="32"/>
          <w:lang w:val="en-GB"/>
        </w:rPr>
      </w:pPr>
      <w:r w:rsidRPr="00E02AA3">
        <w:rPr>
          <w:rFonts w:ascii="Arial" w:eastAsiaTheme="minorEastAsia" w:hAnsi="Arial" w:cs="Arial"/>
          <w:sz w:val="32"/>
          <w:szCs w:val="32"/>
          <w:lang w:val="en-GB"/>
        </w:rPr>
        <w:t>Once again thank you to everyone who has helped us with this project and we look forward to hearing any questions or feedback you may have.</w:t>
      </w:r>
    </w:p>
    <w:p w14:paraId="06B70315" w14:textId="410C1E6A" w:rsidR="1F1DFA44" w:rsidRPr="00E02AA3" w:rsidRDefault="1F1DFA44" w:rsidP="371B57CA">
      <w:p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735CEE4" w14:textId="32DF3D88"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Thank you Dean, Gabby and Zoe. This book is in draft. We have copies available for anyone who wants to review it and give feedback, and it is available online at </w:t>
      </w:r>
      <w:hyperlink r:id="rId5">
        <w:r w:rsidRPr="00E02AA3">
          <w:rPr>
            <w:rStyle w:val="Hyperlink"/>
            <w:rFonts w:ascii="Arial" w:hAnsi="Arial" w:cs="Arial"/>
            <w:sz w:val="32"/>
            <w:szCs w:val="32"/>
          </w:rPr>
          <w:t>http://www.disproject.org</w:t>
        </w:r>
      </w:hyperlink>
      <w:r w:rsidRPr="00E02AA3">
        <w:rPr>
          <w:rFonts w:ascii="Arial" w:eastAsia="Aptos" w:hAnsi="Arial" w:cs="Arial"/>
          <w:color w:val="000000" w:themeColor="text1"/>
          <w:sz w:val="32"/>
          <w:szCs w:val="32"/>
        </w:rPr>
        <w:t xml:space="preserve"> </w:t>
      </w:r>
      <w:r w:rsidR="2257AEA2" w:rsidRPr="00E02AA3">
        <w:rPr>
          <w:rFonts w:ascii="Arial" w:eastAsia="Aptos" w:hAnsi="Arial" w:cs="Arial"/>
          <w:color w:val="000000" w:themeColor="text1"/>
          <w:sz w:val="32"/>
          <w:szCs w:val="32"/>
        </w:rPr>
        <w:t xml:space="preserve">and the Hunter Deafblind Connect website, </w:t>
      </w:r>
      <w:r w:rsidRPr="00E02AA3">
        <w:rPr>
          <w:rFonts w:ascii="Arial" w:eastAsia="Aptos" w:hAnsi="Arial" w:cs="Arial"/>
          <w:color w:val="000000" w:themeColor="text1"/>
          <w:sz w:val="32"/>
          <w:szCs w:val="32"/>
        </w:rPr>
        <w:t>or email Annmaree.</w:t>
      </w:r>
      <w:r w:rsidR="3FD420A7" w:rsidRPr="00E02AA3">
        <w:rPr>
          <w:rFonts w:ascii="Arial" w:eastAsia="Aptos" w:hAnsi="Arial" w:cs="Arial"/>
          <w:color w:val="000000" w:themeColor="text1"/>
          <w:sz w:val="32"/>
          <w:szCs w:val="32"/>
        </w:rPr>
        <w:t xml:space="preserve"> </w:t>
      </w:r>
    </w:p>
    <w:p w14:paraId="11ACF59D" w14:textId="21F14BC7" w:rsidR="1F1DFA44" w:rsidRPr="00E02AA3" w:rsidRDefault="00C24BB1"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And you can use</w:t>
      </w:r>
      <w:r w:rsidR="002C7819" w:rsidRPr="00E02AA3">
        <w:rPr>
          <w:rFonts w:ascii="Arial" w:eastAsia="Aptos" w:hAnsi="Arial" w:cs="Arial"/>
          <w:color w:val="000000" w:themeColor="text1"/>
          <w:sz w:val="32"/>
          <w:szCs w:val="32"/>
        </w:rPr>
        <w:t xml:space="preserve"> all the student </w:t>
      </w:r>
      <w:r w:rsidR="00BB31D7" w:rsidRPr="00E02AA3">
        <w:rPr>
          <w:rFonts w:ascii="Arial" w:eastAsia="Aptos" w:hAnsi="Arial" w:cs="Arial"/>
          <w:color w:val="000000" w:themeColor="text1"/>
          <w:sz w:val="32"/>
          <w:szCs w:val="32"/>
        </w:rPr>
        <w:t xml:space="preserve">books as </w:t>
      </w:r>
      <w:r w:rsidR="004A36F1" w:rsidRPr="00E02AA3">
        <w:rPr>
          <w:rFonts w:ascii="Arial" w:eastAsia="Aptos" w:hAnsi="Arial" w:cs="Arial"/>
          <w:color w:val="000000" w:themeColor="text1"/>
          <w:sz w:val="32"/>
          <w:szCs w:val="32"/>
        </w:rPr>
        <w:t>evid</w:t>
      </w:r>
      <w:r w:rsidR="3C7BF227" w:rsidRPr="00E02AA3">
        <w:rPr>
          <w:rFonts w:ascii="Arial" w:eastAsia="Aptos" w:hAnsi="Arial" w:cs="Arial"/>
          <w:color w:val="000000" w:themeColor="text1"/>
          <w:sz w:val="32"/>
          <w:szCs w:val="32"/>
        </w:rPr>
        <w:t>e</w:t>
      </w:r>
      <w:r w:rsidR="004A36F1" w:rsidRPr="00E02AA3">
        <w:rPr>
          <w:rFonts w:ascii="Arial" w:eastAsia="Aptos" w:hAnsi="Arial" w:cs="Arial"/>
          <w:color w:val="000000" w:themeColor="text1"/>
          <w:sz w:val="32"/>
          <w:szCs w:val="32"/>
        </w:rPr>
        <w:t xml:space="preserve">nce </w:t>
      </w:r>
      <w:r w:rsidR="006A5F50" w:rsidRPr="00E02AA3">
        <w:rPr>
          <w:rFonts w:ascii="Arial" w:eastAsia="Aptos" w:hAnsi="Arial" w:cs="Arial"/>
          <w:color w:val="000000" w:themeColor="text1"/>
          <w:sz w:val="32"/>
          <w:szCs w:val="32"/>
        </w:rPr>
        <w:t>for</w:t>
      </w:r>
      <w:r w:rsidR="00FA13FC" w:rsidRPr="00E02AA3">
        <w:rPr>
          <w:rFonts w:ascii="Arial" w:eastAsia="Aptos" w:hAnsi="Arial" w:cs="Arial"/>
          <w:color w:val="000000" w:themeColor="text1"/>
          <w:sz w:val="32"/>
          <w:szCs w:val="32"/>
        </w:rPr>
        <w:t xml:space="preserve"> communication support and </w:t>
      </w:r>
      <w:r w:rsidR="00423BFB" w:rsidRPr="00E02AA3">
        <w:rPr>
          <w:rFonts w:ascii="Arial" w:eastAsia="Aptos" w:hAnsi="Arial" w:cs="Arial"/>
          <w:color w:val="000000" w:themeColor="text1"/>
          <w:sz w:val="32"/>
          <w:szCs w:val="32"/>
        </w:rPr>
        <w:t xml:space="preserve">to </w:t>
      </w:r>
      <w:r w:rsidR="00857E76" w:rsidRPr="00E02AA3">
        <w:rPr>
          <w:rFonts w:ascii="Arial" w:eastAsia="Aptos" w:hAnsi="Arial" w:cs="Arial"/>
          <w:color w:val="000000" w:themeColor="text1"/>
          <w:sz w:val="32"/>
          <w:szCs w:val="32"/>
        </w:rPr>
        <w:t xml:space="preserve">show </w:t>
      </w:r>
      <w:r w:rsidR="00D725FC" w:rsidRPr="00E02AA3">
        <w:rPr>
          <w:rFonts w:ascii="Arial" w:eastAsia="Aptos" w:hAnsi="Arial" w:cs="Arial"/>
          <w:color w:val="000000" w:themeColor="text1"/>
          <w:sz w:val="32"/>
          <w:szCs w:val="32"/>
        </w:rPr>
        <w:t>what is avai</w:t>
      </w:r>
      <w:r w:rsidR="007D4E69" w:rsidRPr="00E02AA3">
        <w:rPr>
          <w:rFonts w:ascii="Arial" w:eastAsia="Aptos" w:hAnsi="Arial" w:cs="Arial"/>
          <w:color w:val="000000" w:themeColor="text1"/>
          <w:sz w:val="32"/>
          <w:szCs w:val="32"/>
        </w:rPr>
        <w:t>lable and reasonable</w:t>
      </w:r>
      <w:r w:rsidR="005A219A" w:rsidRPr="00E02AA3">
        <w:rPr>
          <w:rFonts w:ascii="Arial" w:eastAsia="Aptos" w:hAnsi="Arial" w:cs="Arial"/>
          <w:color w:val="000000" w:themeColor="text1"/>
          <w:sz w:val="32"/>
          <w:szCs w:val="32"/>
        </w:rPr>
        <w:t xml:space="preserve">. </w:t>
      </w:r>
    </w:p>
    <w:p w14:paraId="46921000" w14:textId="7F0D9041"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4AA89E43" w14:textId="19F7A74A"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Our next question is important, as running out of NDIS funding is a scary prospect.</w:t>
      </w:r>
    </w:p>
    <w:p w14:paraId="696BA500" w14:textId="253CAD48" w:rsidR="1C9B4C21" w:rsidRPr="00E02AA3" w:rsidRDefault="1C9B4C21" w:rsidP="1C9B4C21">
      <w:pPr>
        <w:spacing w:line="276" w:lineRule="auto"/>
        <w:rPr>
          <w:rFonts w:ascii="Arial" w:eastAsia="Aptos" w:hAnsi="Arial" w:cs="Arial"/>
          <w:color w:val="000000" w:themeColor="text1"/>
          <w:sz w:val="32"/>
          <w:szCs w:val="32"/>
        </w:rPr>
      </w:pPr>
    </w:p>
    <w:p w14:paraId="4F7ED700" w14:textId="3BAAF09A" w:rsidR="00C3576F" w:rsidRPr="00E02AA3" w:rsidRDefault="34E55B21" w:rsidP="00C3576F">
      <w:pPr>
        <w:spacing w:line="276" w:lineRule="auto"/>
        <w:rPr>
          <w:rFonts w:ascii="Arial" w:hAnsi="Arial" w:cs="Arial"/>
          <w:sz w:val="32"/>
          <w:szCs w:val="32"/>
        </w:rPr>
      </w:pPr>
      <w:r w:rsidRPr="00E02AA3">
        <w:rPr>
          <w:rFonts w:ascii="Arial" w:eastAsia="Aptos" w:hAnsi="Arial" w:cs="Arial"/>
          <w:b/>
          <w:bCs/>
          <w:color w:val="000000" w:themeColor="text1"/>
          <w:sz w:val="32"/>
          <w:szCs w:val="32"/>
        </w:rPr>
        <w:lastRenderedPageBreak/>
        <w:t>Question 14</w:t>
      </w:r>
      <w:r w:rsidRPr="00E02AA3">
        <w:rPr>
          <w:rFonts w:ascii="Arial" w:eastAsia="Aptos" w:hAnsi="Arial" w:cs="Arial"/>
          <w:color w:val="000000" w:themeColor="text1"/>
          <w:sz w:val="32"/>
          <w:szCs w:val="32"/>
        </w:rPr>
        <w:t xml:space="preserve">: </w:t>
      </w:r>
      <w:r w:rsidR="00C3576F" w:rsidRPr="00E02AA3">
        <w:rPr>
          <w:rFonts w:ascii="Arial" w:eastAsia="Aptos" w:hAnsi="Arial" w:cs="Arial"/>
          <w:color w:val="000000" w:themeColor="text1"/>
          <w:sz w:val="32"/>
          <w:szCs w:val="32"/>
        </w:rPr>
        <w:t>How will the NDIS make sure a Deafblind person's funding is enough for them to communicate, access information, participate in the community, live independently, and achieve goals such as education and employment?</w:t>
      </w:r>
    </w:p>
    <w:p w14:paraId="6386D929" w14:textId="77777777" w:rsidR="00B41F23" w:rsidRPr="00B41F23" w:rsidRDefault="00C3576F" w:rsidP="00B41F23">
      <w:pPr>
        <w:spacing w:line="276" w:lineRule="auto"/>
        <w:rPr>
          <w:rFonts w:ascii="Arial" w:eastAsia="Aptos" w:hAnsi="Arial" w:cs="Arial"/>
          <w:b/>
          <w:bCs/>
          <w:color w:val="000000" w:themeColor="text1"/>
          <w:sz w:val="32"/>
          <w:szCs w:val="32"/>
        </w:rPr>
      </w:pPr>
      <w:r w:rsidRPr="00E02AA3">
        <w:rPr>
          <w:rFonts w:ascii="Arial" w:eastAsia="Aptos" w:hAnsi="Arial" w:cs="Arial"/>
          <w:b/>
          <w:bCs/>
          <w:color w:val="000000" w:themeColor="text1"/>
          <w:sz w:val="32"/>
          <w:szCs w:val="32"/>
        </w:rPr>
        <w:t>NEXTSENSE</w:t>
      </w:r>
      <w:r w:rsidR="00B41F23">
        <w:rPr>
          <w:rFonts w:ascii="Arial" w:eastAsia="Aptos" w:hAnsi="Arial" w:cs="Arial"/>
          <w:b/>
          <w:bCs/>
          <w:color w:val="000000" w:themeColor="text1"/>
          <w:sz w:val="32"/>
          <w:szCs w:val="32"/>
        </w:rPr>
        <w:t xml:space="preserve"> Rebecca: </w:t>
      </w:r>
      <w:r w:rsidR="00B41F23" w:rsidRPr="00B41F23">
        <w:rPr>
          <w:rFonts w:ascii="Arial" w:eastAsia="Aptos" w:hAnsi="Arial" w:cs="Arial"/>
          <w:color w:val="000000" w:themeColor="text1"/>
          <w:sz w:val="32"/>
          <w:szCs w:val="32"/>
        </w:rPr>
        <w:t>Participants need to gather their evidence and supporting documentation to tell the NDIA what they need to achieve their goals. Bronek and Sarah have talked about some strategies we recommend to achieve these outcomes. </w:t>
      </w:r>
    </w:p>
    <w:p w14:paraId="2A7AB997" w14:textId="0F476768" w:rsidR="00C3576F" w:rsidRPr="00B41F23" w:rsidRDefault="00B41F23" w:rsidP="00C3576F">
      <w:pPr>
        <w:spacing w:line="276" w:lineRule="auto"/>
        <w:rPr>
          <w:rFonts w:ascii="Arial" w:eastAsia="Aptos" w:hAnsi="Arial" w:cs="Arial"/>
          <w:b/>
          <w:bCs/>
          <w:color w:val="000000" w:themeColor="text1"/>
          <w:sz w:val="32"/>
          <w:szCs w:val="32"/>
        </w:rPr>
      </w:pPr>
      <w:r w:rsidRPr="00B41F23">
        <w:rPr>
          <w:rFonts w:ascii="Arial" w:eastAsia="Aptos" w:hAnsi="Arial" w:cs="Arial"/>
          <w:b/>
          <w:bCs/>
          <w:color w:val="000000" w:themeColor="text1"/>
          <w:sz w:val="32"/>
          <w:szCs w:val="32"/>
        </w:rPr>
        <w:t> </w:t>
      </w:r>
    </w:p>
    <w:p w14:paraId="4FA4A66F" w14:textId="00833482"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5EB5F407" w14:textId="0A7BD84A"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We had a lot of questions about delays in getting necessary assistive devices, technology, etc., such as:</w:t>
      </w:r>
    </w:p>
    <w:p w14:paraId="4E407DB6" w14:textId="06355F95" w:rsidR="556ACCA8" w:rsidRPr="00E02AA3" w:rsidRDefault="556ACCA8" w:rsidP="556ACCA8">
      <w:pPr>
        <w:spacing w:line="276" w:lineRule="auto"/>
        <w:rPr>
          <w:rFonts w:ascii="Arial" w:eastAsia="Aptos" w:hAnsi="Arial" w:cs="Arial"/>
          <w:color w:val="000000" w:themeColor="text1"/>
          <w:sz w:val="32"/>
          <w:szCs w:val="32"/>
        </w:rPr>
      </w:pPr>
    </w:p>
    <w:p w14:paraId="5EF425DE" w14:textId="224FDBD0" w:rsidR="1F1DFA44" w:rsidRPr="00E02AA3" w:rsidRDefault="59415778"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15</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I've</w:t>
      </w:r>
      <w:r w:rsidR="00E05F0A" w:rsidRPr="00E02AA3">
        <w:rPr>
          <w:rFonts w:ascii="Arial" w:eastAsia="Aptos" w:hAnsi="Arial" w:cs="Arial"/>
          <w:color w:val="000000" w:themeColor="text1"/>
          <w:sz w:val="32"/>
          <w:szCs w:val="32"/>
        </w:rPr>
        <w:t xml:space="preserve"> been waiting for nine months to get a brailler. I needed this last year. How </w:t>
      </w:r>
      <w:r w:rsidR="00C062BD" w:rsidRPr="00E02AA3">
        <w:rPr>
          <w:rFonts w:ascii="Arial" w:eastAsia="Aptos" w:hAnsi="Arial" w:cs="Arial"/>
          <w:color w:val="000000" w:themeColor="text1"/>
          <w:sz w:val="32"/>
          <w:szCs w:val="32"/>
        </w:rPr>
        <w:t xml:space="preserve">can I </w:t>
      </w:r>
      <w:r w:rsidR="00E05F0A" w:rsidRPr="00E02AA3">
        <w:rPr>
          <w:rFonts w:ascii="Arial" w:eastAsia="Aptos" w:hAnsi="Arial" w:cs="Arial"/>
          <w:color w:val="000000" w:themeColor="text1"/>
          <w:sz w:val="32"/>
          <w:szCs w:val="32"/>
        </w:rPr>
        <w:t>hurry the NDIS up?</w:t>
      </w:r>
    </w:p>
    <w:p w14:paraId="61A8BD1E" w14:textId="30C541AB" w:rsidR="00E05F0A" w:rsidRPr="00E02AA3" w:rsidRDefault="00421B59" w:rsidP="00EA3524">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95FF1BD" w14:textId="501605F2" w:rsidR="00421B59" w:rsidRPr="00E02AA3" w:rsidRDefault="00421B59" w:rsidP="00EA3524">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And then this:</w:t>
      </w:r>
    </w:p>
    <w:p w14:paraId="2D541107" w14:textId="3CB03EF3" w:rsidR="1F1DFA44" w:rsidRPr="00E02AA3" w:rsidRDefault="75EACC67"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16</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I needed JAWS software and the NDIS kept saying no every year for two years. This year I finally got it. Why the refusals and why the delays? The NDIS is making me more disabled, not less. What can we do?</w:t>
      </w:r>
    </w:p>
    <w:p w14:paraId="04227C6D" w14:textId="43A16E84"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08F2426C" w14:textId="60B5AE0D"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We are going to ask Annmaree to tackle this one, as she recently had a great success getting a Mountbatten brailler in under one month.</w:t>
      </w:r>
    </w:p>
    <w:p w14:paraId="0A7A965F" w14:textId="5630807F"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116FA59F" w14:textId="7F81F6A7"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ANNMAREE</w:t>
      </w:r>
      <w:r w:rsidRPr="00E02AA3">
        <w:rPr>
          <w:rFonts w:ascii="Arial" w:eastAsia="Aptos" w:hAnsi="Arial" w:cs="Arial"/>
          <w:color w:val="000000" w:themeColor="text1"/>
          <w:sz w:val="32"/>
          <w:szCs w:val="32"/>
        </w:rPr>
        <w:t>: Link to goals, get evidence. I had evidence that I was losing literacy and that the so-called rules shouldn't apply in the urgent situation of losing receptive language.</w:t>
      </w:r>
      <w:r w:rsidR="00E4357A" w:rsidRPr="00E02AA3">
        <w:rPr>
          <w:rFonts w:ascii="Arial" w:eastAsia="Aptos" w:hAnsi="Arial" w:cs="Arial"/>
          <w:color w:val="000000" w:themeColor="text1"/>
          <w:sz w:val="32"/>
          <w:szCs w:val="32"/>
        </w:rPr>
        <w:t xml:space="preserve"> When I was told there would </w:t>
      </w:r>
      <w:r w:rsidR="003062FA" w:rsidRPr="00E02AA3">
        <w:rPr>
          <w:rFonts w:ascii="Arial" w:eastAsia="Aptos" w:hAnsi="Arial" w:cs="Arial"/>
          <w:color w:val="000000" w:themeColor="text1"/>
          <w:sz w:val="32"/>
          <w:szCs w:val="32"/>
        </w:rPr>
        <w:t xml:space="preserve">probably be a </w:t>
      </w:r>
      <w:r w:rsidR="5524E63D" w:rsidRPr="00E02AA3">
        <w:rPr>
          <w:rFonts w:ascii="Arial" w:eastAsia="Aptos" w:hAnsi="Arial" w:cs="Arial"/>
          <w:color w:val="000000" w:themeColor="text1"/>
          <w:sz w:val="32"/>
          <w:szCs w:val="32"/>
        </w:rPr>
        <w:t>twelve</w:t>
      </w:r>
      <w:r w:rsidR="003062FA" w:rsidRPr="00E02AA3">
        <w:rPr>
          <w:rFonts w:ascii="Arial" w:eastAsia="Aptos" w:hAnsi="Arial" w:cs="Arial"/>
          <w:color w:val="000000" w:themeColor="text1"/>
          <w:sz w:val="32"/>
          <w:szCs w:val="32"/>
        </w:rPr>
        <w:t xml:space="preserve"> month delay getting a brailler </w:t>
      </w:r>
      <w:r w:rsidR="00627F1B" w:rsidRPr="00E02AA3">
        <w:rPr>
          <w:rFonts w:ascii="Arial" w:eastAsia="Aptos" w:hAnsi="Arial" w:cs="Arial"/>
          <w:color w:val="000000" w:themeColor="text1"/>
          <w:sz w:val="32"/>
          <w:szCs w:val="32"/>
        </w:rPr>
        <w:t xml:space="preserve">approved I was </w:t>
      </w:r>
      <w:r w:rsidR="0009772D" w:rsidRPr="00E02AA3">
        <w:rPr>
          <w:rFonts w:ascii="Arial" w:eastAsia="Aptos" w:hAnsi="Arial" w:cs="Arial"/>
          <w:color w:val="000000" w:themeColor="text1"/>
          <w:sz w:val="32"/>
          <w:szCs w:val="32"/>
        </w:rPr>
        <w:t xml:space="preserve">FURIOUS. </w:t>
      </w:r>
      <w:r w:rsidR="00F07A75" w:rsidRPr="00E02AA3">
        <w:rPr>
          <w:rFonts w:ascii="Arial" w:eastAsia="Aptos" w:hAnsi="Arial" w:cs="Arial"/>
          <w:color w:val="000000" w:themeColor="text1"/>
          <w:sz w:val="32"/>
          <w:szCs w:val="32"/>
        </w:rPr>
        <w:t xml:space="preserve">This is a necessary and reasonable </w:t>
      </w:r>
      <w:r w:rsidR="00116547" w:rsidRPr="00E02AA3">
        <w:rPr>
          <w:rFonts w:ascii="Arial" w:eastAsia="Aptos" w:hAnsi="Arial" w:cs="Arial"/>
          <w:color w:val="000000" w:themeColor="text1"/>
          <w:sz w:val="32"/>
          <w:szCs w:val="32"/>
        </w:rPr>
        <w:t>item</w:t>
      </w:r>
      <w:r w:rsidR="00230CA8" w:rsidRPr="00E02AA3">
        <w:rPr>
          <w:rFonts w:ascii="Arial" w:eastAsia="Aptos" w:hAnsi="Arial" w:cs="Arial"/>
          <w:color w:val="000000" w:themeColor="text1"/>
          <w:sz w:val="32"/>
          <w:szCs w:val="32"/>
        </w:rPr>
        <w:t xml:space="preserve">. </w:t>
      </w:r>
      <w:r w:rsidR="00970501" w:rsidRPr="00E02AA3">
        <w:rPr>
          <w:rFonts w:ascii="Arial" w:eastAsia="Aptos" w:hAnsi="Arial" w:cs="Arial"/>
          <w:color w:val="000000" w:themeColor="text1"/>
          <w:sz w:val="32"/>
          <w:szCs w:val="32"/>
        </w:rPr>
        <w:t>The first thing to do is to trigger a plan review</w:t>
      </w:r>
      <w:r w:rsidR="00F67FC1" w:rsidRPr="00E02AA3">
        <w:rPr>
          <w:rFonts w:ascii="Arial" w:eastAsia="Aptos" w:hAnsi="Arial" w:cs="Arial"/>
          <w:color w:val="000000" w:themeColor="text1"/>
          <w:sz w:val="32"/>
          <w:szCs w:val="32"/>
        </w:rPr>
        <w:t xml:space="preserve"> </w:t>
      </w:r>
      <w:r w:rsidR="00F67FC1" w:rsidRPr="00E02AA3">
        <w:rPr>
          <w:rFonts w:ascii="Arial" w:eastAsia="Aptos" w:hAnsi="Arial" w:cs="Arial"/>
          <w:color w:val="000000" w:themeColor="text1"/>
          <w:sz w:val="32"/>
          <w:szCs w:val="32"/>
        </w:rPr>
        <w:lastRenderedPageBreak/>
        <w:t xml:space="preserve">and advise them of the urgency </w:t>
      </w:r>
      <w:r w:rsidR="00772CEF" w:rsidRPr="00E02AA3">
        <w:rPr>
          <w:rFonts w:ascii="Arial" w:eastAsia="Aptos" w:hAnsi="Arial" w:cs="Arial"/>
          <w:color w:val="000000" w:themeColor="text1"/>
          <w:sz w:val="32"/>
          <w:szCs w:val="32"/>
        </w:rPr>
        <w:t xml:space="preserve">(not having a </w:t>
      </w:r>
      <w:r w:rsidR="3E726C78" w:rsidRPr="00E02AA3">
        <w:rPr>
          <w:rFonts w:ascii="Arial" w:eastAsia="Aptos" w:hAnsi="Arial" w:cs="Arial"/>
          <w:color w:val="000000" w:themeColor="text1"/>
          <w:sz w:val="32"/>
          <w:szCs w:val="32"/>
        </w:rPr>
        <w:t>communication</w:t>
      </w:r>
      <w:r w:rsidR="00772CEF" w:rsidRPr="00E02AA3">
        <w:rPr>
          <w:rFonts w:ascii="Arial" w:eastAsia="Aptos" w:hAnsi="Arial" w:cs="Arial"/>
          <w:color w:val="000000" w:themeColor="text1"/>
          <w:sz w:val="32"/>
          <w:szCs w:val="32"/>
        </w:rPr>
        <w:t xml:space="preserve"> method</w:t>
      </w:r>
      <w:r w:rsidR="00BC59A6" w:rsidRPr="00E02AA3">
        <w:rPr>
          <w:rFonts w:ascii="Arial" w:eastAsia="Aptos" w:hAnsi="Arial" w:cs="Arial"/>
          <w:color w:val="000000" w:themeColor="text1"/>
          <w:sz w:val="32"/>
          <w:szCs w:val="32"/>
        </w:rPr>
        <w:t xml:space="preserve"> is pretty drastic and </w:t>
      </w:r>
      <w:r w:rsidR="00131EE7" w:rsidRPr="00E02AA3">
        <w:rPr>
          <w:rFonts w:ascii="Arial" w:eastAsia="Aptos" w:hAnsi="Arial" w:cs="Arial"/>
          <w:color w:val="000000" w:themeColor="text1"/>
          <w:sz w:val="32"/>
          <w:szCs w:val="32"/>
        </w:rPr>
        <w:t>not good for mental health</w:t>
      </w:r>
      <w:r w:rsidR="005707D0" w:rsidRPr="00E02AA3">
        <w:rPr>
          <w:rFonts w:ascii="Arial" w:eastAsia="Aptos" w:hAnsi="Arial" w:cs="Arial"/>
          <w:color w:val="000000" w:themeColor="text1"/>
          <w:sz w:val="32"/>
          <w:szCs w:val="32"/>
        </w:rPr>
        <w:t xml:space="preserve"> and safe living)</w:t>
      </w:r>
      <w:r w:rsidR="0815A62F" w:rsidRPr="00E02AA3">
        <w:rPr>
          <w:rFonts w:ascii="Arial" w:eastAsia="Aptos" w:hAnsi="Arial" w:cs="Arial"/>
          <w:color w:val="000000" w:themeColor="text1"/>
          <w:sz w:val="32"/>
          <w:szCs w:val="32"/>
        </w:rPr>
        <w:t>.</w:t>
      </w:r>
      <w:r w:rsidR="002B03F9" w:rsidRPr="00E02AA3">
        <w:rPr>
          <w:rFonts w:ascii="Arial" w:eastAsia="Aptos" w:hAnsi="Arial" w:cs="Arial"/>
          <w:color w:val="000000" w:themeColor="text1"/>
          <w:sz w:val="32"/>
          <w:szCs w:val="32"/>
        </w:rPr>
        <w:t xml:space="preserve"> This meant I got a decision within three </w:t>
      </w:r>
      <w:r w:rsidR="00A8385F" w:rsidRPr="00E02AA3">
        <w:rPr>
          <w:rFonts w:ascii="Arial" w:eastAsia="Aptos" w:hAnsi="Arial" w:cs="Arial"/>
          <w:color w:val="000000" w:themeColor="text1"/>
          <w:sz w:val="32"/>
          <w:szCs w:val="32"/>
        </w:rPr>
        <w:t xml:space="preserve">weeks </w:t>
      </w:r>
      <w:r w:rsidR="00411DC8" w:rsidRPr="00E02AA3">
        <w:rPr>
          <w:rFonts w:ascii="Arial" w:eastAsia="Aptos" w:hAnsi="Arial" w:cs="Arial"/>
          <w:color w:val="000000" w:themeColor="text1"/>
          <w:sz w:val="32"/>
          <w:szCs w:val="32"/>
        </w:rPr>
        <w:t>and not th</w:t>
      </w:r>
      <w:r w:rsidR="009954CA" w:rsidRPr="00E02AA3">
        <w:rPr>
          <w:rFonts w:ascii="Arial" w:eastAsia="Aptos" w:hAnsi="Arial" w:cs="Arial"/>
          <w:color w:val="000000" w:themeColor="text1"/>
          <w:sz w:val="32"/>
          <w:szCs w:val="32"/>
        </w:rPr>
        <w:t>irteen mo</w:t>
      </w:r>
      <w:r w:rsidR="00AD2C9B" w:rsidRPr="00E02AA3">
        <w:rPr>
          <w:rFonts w:ascii="Arial" w:eastAsia="Aptos" w:hAnsi="Arial" w:cs="Arial"/>
          <w:color w:val="000000" w:themeColor="text1"/>
          <w:sz w:val="32"/>
          <w:szCs w:val="32"/>
        </w:rPr>
        <w:t>nths</w:t>
      </w:r>
      <w:r w:rsidR="0008239B" w:rsidRPr="00E02AA3">
        <w:rPr>
          <w:rFonts w:ascii="Arial" w:eastAsia="Aptos" w:hAnsi="Arial" w:cs="Arial"/>
          <w:color w:val="000000" w:themeColor="text1"/>
          <w:sz w:val="32"/>
          <w:szCs w:val="32"/>
        </w:rPr>
        <w:t xml:space="preserve">. </w:t>
      </w:r>
      <w:r w:rsidR="00C82579" w:rsidRPr="00E02AA3">
        <w:rPr>
          <w:rFonts w:ascii="Arial" w:eastAsia="Aptos" w:hAnsi="Arial" w:cs="Arial"/>
          <w:color w:val="000000" w:themeColor="text1"/>
          <w:sz w:val="32"/>
          <w:szCs w:val="32"/>
        </w:rPr>
        <w:t xml:space="preserve">I linked this to </w:t>
      </w:r>
      <w:r w:rsidR="00F2424B" w:rsidRPr="00E02AA3">
        <w:rPr>
          <w:rFonts w:ascii="Arial" w:eastAsia="Aptos" w:hAnsi="Arial" w:cs="Arial"/>
          <w:color w:val="000000" w:themeColor="text1"/>
          <w:sz w:val="32"/>
          <w:szCs w:val="32"/>
        </w:rPr>
        <w:t>my communica</w:t>
      </w:r>
      <w:r w:rsidR="2A99D8E6" w:rsidRPr="00E02AA3">
        <w:rPr>
          <w:rFonts w:ascii="Arial" w:eastAsia="Aptos" w:hAnsi="Arial" w:cs="Arial"/>
          <w:color w:val="000000" w:themeColor="text1"/>
          <w:sz w:val="32"/>
          <w:szCs w:val="32"/>
        </w:rPr>
        <w:t>t</w:t>
      </w:r>
      <w:r w:rsidR="00F2424B" w:rsidRPr="00E02AA3">
        <w:rPr>
          <w:rFonts w:ascii="Arial" w:eastAsia="Aptos" w:hAnsi="Arial" w:cs="Arial"/>
          <w:color w:val="000000" w:themeColor="text1"/>
          <w:sz w:val="32"/>
          <w:szCs w:val="32"/>
        </w:rPr>
        <w:t>ion goal</w:t>
      </w:r>
      <w:r w:rsidR="00517875" w:rsidRPr="00E02AA3">
        <w:rPr>
          <w:rFonts w:ascii="Arial" w:eastAsia="Aptos" w:hAnsi="Arial" w:cs="Arial"/>
          <w:color w:val="000000" w:themeColor="text1"/>
          <w:sz w:val="32"/>
          <w:szCs w:val="32"/>
        </w:rPr>
        <w:t xml:space="preserve"> and </w:t>
      </w:r>
      <w:r w:rsidR="000F6BB9" w:rsidRPr="00E02AA3">
        <w:rPr>
          <w:rFonts w:ascii="Arial" w:eastAsia="Aptos" w:hAnsi="Arial" w:cs="Arial"/>
          <w:color w:val="000000" w:themeColor="text1"/>
          <w:sz w:val="32"/>
          <w:szCs w:val="32"/>
        </w:rPr>
        <w:t>got evi</w:t>
      </w:r>
      <w:r w:rsidR="727E1372" w:rsidRPr="00E02AA3">
        <w:rPr>
          <w:rFonts w:ascii="Arial" w:eastAsia="Aptos" w:hAnsi="Arial" w:cs="Arial"/>
          <w:color w:val="000000" w:themeColor="text1"/>
          <w:sz w:val="32"/>
          <w:szCs w:val="32"/>
        </w:rPr>
        <w:t>d</w:t>
      </w:r>
      <w:r w:rsidR="000F6BB9" w:rsidRPr="00E02AA3">
        <w:rPr>
          <w:rFonts w:ascii="Arial" w:eastAsia="Aptos" w:hAnsi="Arial" w:cs="Arial"/>
          <w:color w:val="000000" w:themeColor="text1"/>
          <w:sz w:val="32"/>
          <w:szCs w:val="32"/>
        </w:rPr>
        <w:t xml:space="preserve">ence </w:t>
      </w:r>
      <w:r w:rsidR="00BF27BE" w:rsidRPr="00E02AA3">
        <w:rPr>
          <w:rFonts w:ascii="Arial" w:eastAsia="Aptos" w:hAnsi="Arial" w:cs="Arial"/>
          <w:color w:val="000000" w:themeColor="text1"/>
          <w:sz w:val="32"/>
          <w:szCs w:val="32"/>
        </w:rPr>
        <w:t xml:space="preserve">of the potential for </w:t>
      </w:r>
      <w:r w:rsidR="00FD29C3" w:rsidRPr="00E02AA3">
        <w:rPr>
          <w:rFonts w:ascii="Arial" w:eastAsia="Aptos" w:hAnsi="Arial" w:cs="Arial"/>
          <w:color w:val="000000" w:themeColor="text1"/>
          <w:sz w:val="32"/>
          <w:szCs w:val="32"/>
        </w:rPr>
        <w:t xml:space="preserve">psychological </w:t>
      </w:r>
      <w:r w:rsidR="00E3284E" w:rsidRPr="00E02AA3">
        <w:rPr>
          <w:rFonts w:ascii="Arial" w:eastAsia="Aptos" w:hAnsi="Arial" w:cs="Arial"/>
          <w:color w:val="000000" w:themeColor="text1"/>
          <w:sz w:val="32"/>
          <w:szCs w:val="32"/>
        </w:rPr>
        <w:t xml:space="preserve">harm </w:t>
      </w:r>
      <w:r w:rsidR="003F3676" w:rsidRPr="00E02AA3">
        <w:rPr>
          <w:rFonts w:ascii="Arial" w:eastAsia="Aptos" w:hAnsi="Arial" w:cs="Arial"/>
          <w:color w:val="000000" w:themeColor="text1"/>
          <w:sz w:val="32"/>
          <w:szCs w:val="32"/>
        </w:rPr>
        <w:t>and social iso</w:t>
      </w:r>
      <w:r w:rsidR="00485FDA" w:rsidRPr="00E02AA3">
        <w:rPr>
          <w:rFonts w:ascii="Arial" w:eastAsia="Aptos" w:hAnsi="Arial" w:cs="Arial"/>
          <w:color w:val="000000" w:themeColor="text1"/>
          <w:sz w:val="32"/>
          <w:szCs w:val="32"/>
        </w:rPr>
        <w:t>lation from a psychologist and the GP</w:t>
      </w:r>
      <w:r w:rsidR="0098372C" w:rsidRPr="00E02AA3">
        <w:rPr>
          <w:rFonts w:ascii="Arial" w:eastAsia="Aptos" w:hAnsi="Arial" w:cs="Arial"/>
          <w:color w:val="000000" w:themeColor="text1"/>
          <w:sz w:val="32"/>
          <w:szCs w:val="32"/>
        </w:rPr>
        <w:t xml:space="preserve">. </w:t>
      </w:r>
      <w:r w:rsidR="008F4C5E" w:rsidRPr="00E02AA3">
        <w:rPr>
          <w:rFonts w:ascii="Arial" w:eastAsia="Aptos" w:hAnsi="Arial" w:cs="Arial"/>
          <w:color w:val="000000" w:themeColor="text1"/>
          <w:sz w:val="32"/>
          <w:szCs w:val="32"/>
        </w:rPr>
        <w:t xml:space="preserve">For people with </w:t>
      </w:r>
      <w:r w:rsidR="193B312B" w:rsidRPr="00E02AA3">
        <w:rPr>
          <w:rFonts w:ascii="Arial" w:eastAsia="Aptos" w:hAnsi="Arial" w:cs="Arial"/>
          <w:color w:val="000000" w:themeColor="text1"/>
          <w:sz w:val="32"/>
          <w:szCs w:val="32"/>
        </w:rPr>
        <w:t>degenerative</w:t>
      </w:r>
      <w:r w:rsidR="00F61688" w:rsidRPr="00E02AA3">
        <w:rPr>
          <w:rFonts w:ascii="Arial" w:eastAsia="Aptos" w:hAnsi="Arial" w:cs="Arial"/>
          <w:color w:val="000000" w:themeColor="text1"/>
          <w:sz w:val="32"/>
          <w:szCs w:val="32"/>
        </w:rPr>
        <w:t xml:space="preserve"> </w:t>
      </w:r>
      <w:r w:rsidR="55B36C24" w:rsidRPr="00E02AA3">
        <w:rPr>
          <w:rFonts w:ascii="Arial" w:eastAsia="Aptos" w:hAnsi="Arial" w:cs="Arial"/>
          <w:color w:val="000000" w:themeColor="text1"/>
          <w:sz w:val="32"/>
          <w:szCs w:val="32"/>
        </w:rPr>
        <w:t>conditions</w:t>
      </w:r>
      <w:r w:rsidR="04F4ED20" w:rsidRPr="00E02AA3">
        <w:rPr>
          <w:rFonts w:ascii="Arial" w:eastAsia="Aptos" w:hAnsi="Arial" w:cs="Arial"/>
          <w:color w:val="000000" w:themeColor="text1"/>
          <w:sz w:val="32"/>
          <w:szCs w:val="32"/>
        </w:rPr>
        <w:t>,</w:t>
      </w:r>
      <w:r w:rsidR="55B36C24" w:rsidRPr="00E02AA3">
        <w:rPr>
          <w:rFonts w:ascii="Arial" w:eastAsia="Aptos" w:hAnsi="Arial" w:cs="Arial"/>
          <w:color w:val="000000" w:themeColor="text1"/>
          <w:sz w:val="32"/>
          <w:szCs w:val="32"/>
        </w:rPr>
        <w:t xml:space="preserve"> </w:t>
      </w:r>
      <w:r w:rsidR="00BA1698" w:rsidRPr="00E02AA3">
        <w:rPr>
          <w:rFonts w:ascii="Arial" w:eastAsia="Aptos" w:hAnsi="Arial" w:cs="Arial"/>
          <w:color w:val="000000" w:themeColor="text1"/>
          <w:sz w:val="32"/>
          <w:szCs w:val="32"/>
        </w:rPr>
        <w:t>it</w:t>
      </w:r>
      <w:r w:rsidR="7A86149F" w:rsidRPr="00E02AA3">
        <w:rPr>
          <w:rFonts w:ascii="Arial" w:eastAsia="Aptos" w:hAnsi="Arial" w:cs="Arial"/>
          <w:color w:val="000000" w:themeColor="text1"/>
          <w:sz w:val="32"/>
          <w:szCs w:val="32"/>
        </w:rPr>
        <w:t>’</w:t>
      </w:r>
      <w:r w:rsidR="00BA1698" w:rsidRPr="00E02AA3">
        <w:rPr>
          <w:rFonts w:ascii="Arial" w:eastAsia="Aptos" w:hAnsi="Arial" w:cs="Arial"/>
          <w:color w:val="000000" w:themeColor="text1"/>
          <w:sz w:val="32"/>
          <w:szCs w:val="32"/>
        </w:rPr>
        <w:t>s imp</w:t>
      </w:r>
      <w:r w:rsidR="00711F1B" w:rsidRPr="00E02AA3">
        <w:rPr>
          <w:rFonts w:ascii="Arial" w:eastAsia="Aptos" w:hAnsi="Arial" w:cs="Arial"/>
          <w:color w:val="000000" w:themeColor="text1"/>
          <w:sz w:val="32"/>
          <w:szCs w:val="32"/>
        </w:rPr>
        <w:t xml:space="preserve">ortant to </w:t>
      </w:r>
      <w:r w:rsidR="00CE48C6" w:rsidRPr="00E02AA3">
        <w:rPr>
          <w:rFonts w:ascii="Arial" w:eastAsia="Aptos" w:hAnsi="Arial" w:cs="Arial"/>
          <w:color w:val="000000" w:themeColor="text1"/>
          <w:sz w:val="32"/>
          <w:szCs w:val="32"/>
        </w:rPr>
        <w:t xml:space="preserve">note this in all the goals </w:t>
      </w:r>
      <w:r w:rsidR="00243616" w:rsidRPr="00E02AA3">
        <w:rPr>
          <w:rFonts w:ascii="Arial" w:eastAsia="Aptos" w:hAnsi="Arial" w:cs="Arial"/>
          <w:color w:val="000000" w:themeColor="text1"/>
          <w:sz w:val="32"/>
          <w:szCs w:val="32"/>
        </w:rPr>
        <w:t xml:space="preserve">so that </w:t>
      </w:r>
      <w:r w:rsidR="0070261E" w:rsidRPr="00E02AA3">
        <w:rPr>
          <w:rFonts w:ascii="Arial" w:eastAsia="Aptos" w:hAnsi="Arial" w:cs="Arial"/>
          <w:color w:val="000000" w:themeColor="text1"/>
          <w:sz w:val="32"/>
          <w:szCs w:val="32"/>
        </w:rPr>
        <w:t xml:space="preserve">the goals </w:t>
      </w:r>
      <w:r w:rsidR="00C178BC" w:rsidRPr="00E02AA3">
        <w:rPr>
          <w:rFonts w:ascii="Arial" w:eastAsia="Aptos" w:hAnsi="Arial" w:cs="Arial"/>
          <w:color w:val="000000" w:themeColor="text1"/>
          <w:sz w:val="32"/>
          <w:szCs w:val="32"/>
        </w:rPr>
        <w:t xml:space="preserve">show that </w:t>
      </w:r>
      <w:r w:rsidR="00F6514C" w:rsidRPr="00E02AA3">
        <w:rPr>
          <w:rFonts w:ascii="Arial" w:eastAsia="Aptos" w:hAnsi="Arial" w:cs="Arial"/>
          <w:color w:val="000000" w:themeColor="text1"/>
          <w:sz w:val="32"/>
          <w:szCs w:val="32"/>
        </w:rPr>
        <w:t xml:space="preserve">changes </w:t>
      </w:r>
      <w:r w:rsidR="00050FF7" w:rsidRPr="00E02AA3">
        <w:rPr>
          <w:rFonts w:ascii="Arial" w:eastAsia="Aptos" w:hAnsi="Arial" w:cs="Arial"/>
          <w:color w:val="000000" w:themeColor="text1"/>
          <w:sz w:val="32"/>
          <w:szCs w:val="32"/>
        </w:rPr>
        <w:t>are exp</w:t>
      </w:r>
      <w:r w:rsidR="00C7073C" w:rsidRPr="00E02AA3">
        <w:rPr>
          <w:rFonts w:ascii="Arial" w:eastAsia="Aptos" w:hAnsi="Arial" w:cs="Arial"/>
          <w:color w:val="000000" w:themeColor="text1"/>
          <w:sz w:val="32"/>
          <w:szCs w:val="32"/>
        </w:rPr>
        <w:t>ected</w:t>
      </w:r>
      <w:r w:rsidR="006D3E80" w:rsidRPr="00E02AA3">
        <w:rPr>
          <w:rFonts w:ascii="Arial" w:eastAsia="Aptos" w:hAnsi="Arial" w:cs="Arial"/>
          <w:color w:val="000000" w:themeColor="text1"/>
          <w:sz w:val="32"/>
          <w:szCs w:val="32"/>
        </w:rPr>
        <w:t xml:space="preserve"> and additional help will </w:t>
      </w:r>
      <w:r w:rsidR="009F531A" w:rsidRPr="00E02AA3">
        <w:rPr>
          <w:rFonts w:ascii="Arial" w:eastAsia="Aptos" w:hAnsi="Arial" w:cs="Arial"/>
          <w:color w:val="000000" w:themeColor="text1"/>
          <w:sz w:val="32"/>
          <w:szCs w:val="32"/>
        </w:rPr>
        <w:t xml:space="preserve">be needed </w:t>
      </w:r>
      <w:r w:rsidR="66C57D29" w:rsidRPr="00E02AA3">
        <w:rPr>
          <w:rFonts w:ascii="Arial" w:eastAsia="Aptos" w:hAnsi="Arial" w:cs="Arial"/>
          <w:color w:val="000000" w:themeColor="text1"/>
          <w:sz w:val="32"/>
          <w:szCs w:val="32"/>
        </w:rPr>
        <w:t>unpredictably</w:t>
      </w:r>
      <w:r w:rsidR="00F31F5F" w:rsidRPr="00E02AA3">
        <w:rPr>
          <w:rFonts w:ascii="Arial" w:eastAsia="Aptos" w:hAnsi="Arial" w:cs="Arial"/>
          <w:color w:val="000000" w:themeColor="text1"/>
          <w:sz w:val="32"/>
          <w:szCs w:val="32"/>
        </w:rPr>
        <w:t xml:space="preserve">. </w:t>
      </w:r>
    </w:p>
    <w:p w14:paraId="1715B562" w14:textId="081A83B9"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453B669A" w14:textId="12E148BA" w:rsidR="00E05F0A" w:rsidRPr="00E02AA3" w:rsidRDefault="1F1DFA44" w:rsidP="00EA3524">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008F171F" w:rsidRPr="00E02AA3">
        <w:rPr>
          <w:rFonts w:ascii="Arial" w:eastAsia="Aptos" w:hAnsi="Arial" w:cs="Arial"/>
          <w:color w:val="000000" w:themeColor="text1"/>
          <w:sz w:val="32"/>
          <w:szCs w:val="32"/>
        </w:rPr>
        <w:t xml:space="preserve">Much of </w:t>
      </w:r>
      <w:r w:rsidRPr="00E02AA3">
        <w:rPr>
          <w:rFonts w:ascii="Arial" w:eastAsia="Aptos" w:hAnsi="Arial" w:cs="Arial"/>
          <w:color w:val="000000" w:themeColor="text1"/>
          <w:sz w:val="32"/>
          <w:szCs w:val="32"/>
        </w:rPr>
        <w:t xml:space="preserve">today </w:t>
      </w:r>
      <w:r w:rsidR="008F171F" w:rsidRPr="00E02AA3">
        <w:rPr>
          <w:rFonts w:ascii="Arial" w:eastAsia="Aptos" w:hAnsi="Arial" w:cs="Arial"/>
          <w:color w:val="000000" w:themeColor="text1"/>
          <w:sz w:val="32"/>
          <w:szCs w:val="32"/>
        </w:rPr>
        <w:t xml:space="preserve">has been on adults. We have some questions </w:t>
      </w:r>
      <w:r w:rsidR="004857F4" w:rsidRPr="00E02AA3">
        <w:rPr>
          <w:rFonts w:ascii="Arial" w:eastAsia="Aptos" w:hAnsi="Arial" w:cs="Arial"/>
          <w:color w:val="000000" w:themeColor="text1"/>
          <w:sz w:val="32"/>
          <w:szCs w:val="32"/>
        </w:rPr>
        <w:t>from parents</w:t>
      </w:r>
      <w:r w:rsidR="00B120D2" w:rsidRPr="00E02AA3">
        <w:rPr>
          <w:rFonts w:ascii="Arial" w:eastAsia="Aptos" w:hAnsi="Arial" w:cs="Arial"/>
          <w:color w:val="000000" w:themeColor="text1"/>
          <w:sz w:val="32"/>
          <w:szCs w:val="32"/>
        </w:rPr>
        <w:t xml:space="preserve">, families and young people too. </w:t>
      </w:r>
      <w:r w:rsidRPr="00E02AA3">
        <w:rPr>
          <w:rFonts w:ascii="Arial" w:eastAsia="Aptos" w:hAnsi="Arial" w:cs="Arial"/>
          <w:color w:val="000000" w:themeColor="text1"/>
          <w:sz w:val="32"/>
          <w:szCs w:val="32"/>
        </w:rPr>
        <w:t>We are lucky</w:t>
      </w:r>
      <w:r w:rsidR="00345F22" w:rsidRPr="00E02AA3">
        <w:rPr>
          <w:rFonts w:ascii="Arial" w:eastAsia="Aptos" w:hAnsi="Arial" w:cs="Arial"/>
          <w:color w:val="000000" w:themeColor="text1"/>
          <w:sz w:val="32"/>
          <w:szCs w:val="32"/>
        </w:rPr>
        <w:t xml:space="preserve"> to have an expert from the USHKIDS </w:t>
      </w:r>
      <w:r w:rsidRPr="00E02AA3">
        <w:rPr>
          <w:rFonts w:ascii="Arial" w:eastAsia="Aptos" w:hAnsi="Arial" w:cs="Arial"/>
          <w:color w:val="000000" w:themeColor="text1"/>
          <w:sz w:val="32"/>
          <w:szCs w:val="32"/>
        </w:rPr>
        <w:t>organisation,</w:t>
      </w:r>
      <w:r w:rsidR="00D0180C" w:rsidRPr="00E02AA3">
        <w:rPr>
          <w:rFonts w:ascii="Arial" w:eastAsia="Aptos" w:hAnsi="Arial" w:cs="Arial"/>
          <w:color w:val="000000" w:themeColor="text1"/>
          <w:sz w:val="32"/>
          <w:szCs w:val="32"/>
        </w:rPr>
        <w:t xml:space="preserve"> Tracey </w:t>
      </w:r>
      <w:r w:rsidRPr="00E02AA3">
        <w:rPr>
          <w:rFonts w:ascii="Arial" w:eastAsia="Aptos" w:hAnsi="Arial" w:cs="Arial"/>
          <w:color w:val="000000" w:themeColor="text1"/>
          <w:sz w:val="32"/>
          <w:szCs w:val="32"/>
        </w:rPr>
        <w:t>Johnston,</w:t>
      </w:r>
      <w:r w:rsidR="00D0180C" w:rsidRPr="00E02AA3">
        <w:rPr>
          <w:rFonts w:ascii="Arial" w:eastAsia="Aptos" w:hAnsi="Arial" w:cs="Arial"/>
          <w:color w:val="000000" w:themeColor="text1"/>
          <w:sz w:val="32"/>
          <w:szCs w:val="32"/>
        </w:rPr>
        <w:t xml:space="preserve"> to tackle these</w:t>
      </w:r>
      <w:r w:rsidRPr="00E02AA3">
        <w:rPr>
          <w:rFonts w:ascii="Arial" w:eastAsia="Aptos" w:hAnsi="Arial" w:cs="Arial"/>
          <w:color w:val="000000" w:themeColor="text1"/>
          <w:sz w:val="32"/>
          <w:szCs w:val="32"/>
        </w:rPr>
        <w:t>. First</w:t>
      </w:r>
      <w:r w:rsidR="00D0180C" w:rsidRPr="00E02AA3">
        <w:rPr>
          <w:rFonts w:ascii="Arial" w:eastAsia="Aptos" w:hAnsi="Arial" w:cs="Arial"/>
          <w:color w:val="000000" w:themeColor="text1"/>
          <w:sz w:val="32"/>
          <w:szCs w:val="32"/>
        </w:rPr>
        <w:t xml:space="preserve"> up</w:t>
      </w:r>
      <w:r w:rsidRPr="00E02AA3">
        <w:rPr>
          <w:rFonts w:ascii="Arial" w:eastAsia="Aptos" w:hAnsi="Arial" w:cs="Arial"/>
          <w:color w:val="000000" w:themeColor="text1"/>
          <w:sz w:val="32"/>
          <w:szCs w:val="32"/>
        </w:rPr>
        <w:t>:</w:t>
      </w:r>
    </w:p>
    <w:p w14:paraId="03CA94C0" w14:textId="3C948FFF" w:rsidR="4BD4A07E" w:rsidRPr="00E02AA3" w:rsidRDefault="4BD4A07E" w:rsidP="4BD4A07E">
      <w:pPr>
        <w:spacing w:line="276" w:lineRule="auto"/>
        <w:rPr>
          <w:rFonts w:ascii="Arial" w:eastAsia="Aptos" w:hAnsi="Arial" w:cs="Arial"/>
          <w:color w:val="000000" w:themeColor="text1"/>
          <w:sz w:val="32"/>
          <w:szCs w:val="32"/>
        </w:rPr>
      </w:pPr>
    </w:p>
    <w:p w14:paraId="0003CE8B" w14:textId="656497F7" w:rsidR="004857F4" w:rsidRPr="00E02AA3" w:rsidRDefault="295566EE"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17</w:t>
      </w:r>
      <w:r w:rsidRPr="00E02AA3">
        <w:rPr>
          <w:rFonts w:ascii="Arial" w:eastAsia="Aptos" w:hAnsi="Arial" w:cs="Arial"/>
          <w:color w:val="000000" w:themeColor="text1"/>
          <w:sz w:val="32"/>
          <w:szCs w:val="32"/>
        </w:rPr>
        <w:t xml:space="preserve">: </w:t>
      </w:r>
      <w:r w:rsidR="004857F4" w:rsidRPr="00E02AA3">
        <w:rPr>
          <w:rFonts w:ascii="Arial" w:eastAsia="Aptos" w:hAnsi="Arial" w:cs="Arial"/>
          <w:color w:val="000000" w:themeColor="text1"/>
          <w:sz w:val="32"/>
          <w:szCs w:val="32"/>
        </w:rPr>
        <w:t>What other NDIS support should I consider for my child with deafblindness/dual sensory impairment?</w:t>
      </w:r>
    </w:p>
    <w:p w14:paraId="1DC4C2D3" w14:textId="4EA86F1D" w:rsidR="14EFCCDB" w:rsidRPr="00E02AA3" w:rsidRDefault="14EFCCDB" w:rsidP="14EFCCDB">
      <w:pPr>
        <w:spacing w:line="276" w:lineRule="auto"/>
        <w:rPr>
          <w:rFonts w:ascii="Arial" w:eastAsia="Aptos" w:hAnsi="Arial" w:cs="Arial"/>
          <w:b/>
          <w:bCs/>
          <w:color w:val="000000" w:themeColor="text1"/>
          <w:sz w:val="32"/>
          <w:szCs w:val="32"/>
        </w:rPr>
      </w:pPr>
    </w:p>
    <w:p w14:paraId="55D8CFEA" w14:textId="1DFFCB32" w:rsidR="44BFAEC6" w:rsidRPr="00E02AA3" w:rsidRDefault="00345F22" w:rsidP="3C84A79C">
      <w:pPr>
        <w:spacing w:line="276" w:lineRule="auto"/>
        <w:rPr>
          <w:rFonts w:ascii="Arial" w:hAnsi="Arial" w:cs="Arial"/>
          <w:sz w:val="32"/>
          <w:szCs w:val="32"/>
        </w:rPr>
      </w:pPr>
      <w:r w:rsidRPr="00E02AA3">
        <w:rPr>
          <w:rFonts w:ascii="Arial" w:eastAsia="Aptos" w:hAnsi="Arial" w:cs="Arial"/>
          <w:b/>
          <w:bCs/>
          <w:color w:val="000000" w:themeColor="text1"/>
          <w:sz w:val="32"/>
          <w:szCs w:val="32"/>
        </w:rPr>
        <w:t>TRACEY</w:t>
      </w:r>
      <w:r w:rsidR="59826AF1" w:rsidRPr="00E02AA3">
        <w:rPr>
          <w:rFonts w:ascii="Arial" w:eastAsia="Aptos" w:hAnsi="Arial" w:cs="Arial"/>
          <w:b/>
          <w:bCs/>
          <w:color w:val="000000" w:themeColor="text1"/>
          <w:sz w:val="32"/>
          <w:szCs w:val="32"/>
        </w:rPr>
        <w:t xml:space="preserve">: </w:t>
      </w:r>
    </w:p>
    <w:p w14:paraId="4A1A6209" w14:textId="4CA76665" w:rsidR="44BFAEC6" w:rsidRPr="00E02AA3" w:rsidRDefault="44BFAEC6" w:rsidP="3C84A79C">
      <w:pPr>
        <w:spacing w:line="276" w:lineRule="auto"/>
        <w:rPr>
          <w:rFonts w:ascii="Arial" w:eastAsia="Aptos" w:hAnsi="Arial" w:cs="Arial"/>
          <w:color w:val="000000" w:themeColor="text1"/>
          <w:sz w:val="32"/>
          <w:szCs w:val="32"/>
          <w:u w:val="single"/>
        </w:rPr>
      </w:pPr>
      <w:r w:rsidRPr="00E02AA3">
        <w:rPr>
          <w:rFonts w:ascii="Arial" w:eastAsia="Aptos" w:hAnsi="Arial" w:cs="Arial"/>
          <w:color w:val="000000" w:themeColor="text1"/>
          <w:sz w:val="32"/>
          <w:szCs w:val="32"/>
          <w:u w:val="single"/>
        </w:rPr>
        <w:t xml:space="preserve">Functional Vision Assessment </w:t>
      </w:r>
    </w:p>
    <w:p w14:paraId="7F96AD58" w14:textId="372AE7E3" w:rsidR="44BFAEC6" w:rsidRPr="00E02AA3" w:rsidRDefault="44BFAEC6" w:rsidP="3C84A79C">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For children with low vision a functional vision assessment with a paediatric orthoptist is very helpful.</w:t>
      </w:r>
    </w:p>
    <w:p w14:paraId="10B3EA14" w14:textId="3F3B7B32" w:rsidR="44BFAEC6" w:rsidRPr="00E02AA3" w:rsidRDefault="44BFAEC6" w:rsidP="3C84A79C">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Functional vision assessments show how a child uses their vision in everyday life. Orthoptists look at how efficiently and sustainably a child can use the vision they have to complete daily tasks across their day. The assessment also identifies strategies, accommodations, and resources that support safe and effective visual access. This assessment is especially important for children who rely on visual communication. A good assessment report includes practical recommendations for families and the child’s team, along with clear justification for NDIS funded vision supports. Functional vision assessments should be completed regularly for children whose vision is </w:t>
      </w:r>
      <w:r w:rsidRPr="00E02AA3">
        <w:rPr>
          <w:rFonts w:ascii="Arial" w:eastAsia="Aptos" w:hAnsi="Arial" w:cs="Arial"/>
          <w:color w:val="000000" w:themeColor="text1"/>
          <w:sz w:val="32"/>
          <w:szCs w:val="32"/>
        </w:rPr>
        <w:lastRenderedPageBreak/>
        <w:t xml:space="preserve">changing. Providing the orthoptist with a child’s latest eye (ophthalmologist) and communication reports prior to the assessment is vital. </w:t>
      </w:r>
    </w:p>
    <w:p w14:paraId="403EFB9B" w14:textId="19230A84" w:rsidR="1C2AB0F6" w:rsidRPr="00E02AA3" w:rsidRDefault="1C2AB0F6" w:rsidP="1C2AB0F6">
      <w:pPr>
        <w:spacing w:line="276" w:lineRule="auto"/>
        <w:rPr>
          <w:rFonts w:ascii="Arial" w:eastAsia="Aptos" w:hAnsi="Arial" w:cs="Arial"/>
          <w:color w:val="000000" w:themeColor="text1"/>
          <w:sz w:val="32"/>
          <w:szCs w:val="32"/>
        </w:rPr>
      </w:pPr>
    </w:p>
    <w:p w14:paraId="18E89448" w14:textId="6AFDEB29" w:rsidR="44BFAEC6" w:rsidRPr="00E02AA3" w:rsidRDefault="44BFAEC6" w:rsidP="3C84A79C">
      <w:pPr>
        <w:spacing w:line="276" w:lineRule="auto"/>
        <w:rPr>
          <w:rFonts w:ascii="Arial" w:eastAsia="Aptos" w:hAnsi="Arial" w:cs="Arial"/>
          <w:color w:val="000000" w:themeColor="text1"/>
          <w:sz w:val="32"/>
          <w:szCs w:val="32"/>
          <w:u w:val="single"/>
        </w:rPr>
      </w:pPr>
      <w:r w:rsidRPr="00E02AA3">
        <w:rPr>
          <w:rFonts w:ascii="Arial" w:eastAsia="Aptos" w:hAnsi="Arial" w:cs="Arial"/>
          <w:color w:val="000000" w:themeColor="text1"/>
          <w:sz w:val="32"/>
          <w:szCs w:val="32"/>
          <w:u w:val="single"/>
        </w:rPr>
        <w:t xml:space="preserve">Communication Guide </w:t>
      </w:r>
    </w:p>
    <w:p w14:paraId="32ED95A0" w14:textId="1C7BE8D7" w:rsidR="44BFAEC6" w:rsidRPr="00E02AA3" w:rsidRDefault="44BFAEC6" w:rsidP="3C84A79C">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A Communication Guide is a specially trained support worker who helps a child who is deafblind to access information, communicate, and move safely in their environment. They act as a bridge between the child and the world around them, making sure the child can understand what is happening, express themselves, and participate fully. </w:t>
      </w:r>
    </w:p>
    <w:p w14:paraId="2294DCDF" w14:textId="7445E61D" w:rsidR="44BFAEC6" w:rsidRPr="00E02AA3" w:rsidRDefault="44BFAEC6" w:rsidP="3C84A79C">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Communication Guides don’t make decisions for the child or speak instead of them. Their role is to support, not replace, the child’s autonomy. </w:t>
      </w:r>
    </w:p>
    <w:p w14:paraId="20EC4D68" w14:textId="4025C7E0" w:rsidR="49508FAD" w:rsidRPr="00E02AA3" w:rsidRDefault="49508FAD" w:rsidP="49508FAD">
      <w:pPr>
        <w:spacing w:line="276" w:lineRule="auto"/>
        <w:rPr>
          <w:rFonts w:ascii="Arial" w:eastAsia="Aptos" w:hAnsi="Arial" w:cs="Arial"/>
          <w:color w:val="000000" w:themeColor="text1"/>
          <w:sz w:val="32"/>
          <w:szCs w:val="32"/>
        </w:rPr>
      </w:pPr>
    </w:p>
    <w:p w14:paraId="462BC5E7" w14:textId="1C50FEC6" w:rsidR="44BFAEC6" w:rsidRPr="00E02AA3" w:rsidRDefault="44BFAEC6" w:rsidP="3C84A79C">
      <w:pPr>
        <w:spacing w:line="276" w:lineRule="auto"/>
        <w:rPr>
          <w:rFonts w:ascii="Arial" w:eastAsia="Aptos" w:hAnsi="Arial" w:cs="Arial"/>
          <w:color w:val="000000" w:themeColor="text1"/>
          <w:sz w:val="32"/>
          <w:szCs w:val="32"/>
          <w:u w:val="single"/>
        </w:rPr>
      </w:pPr>
      <w:r w:rsidRPr="00E02AA3">
        <w:rPr>
          <w:rFonts w:ascii="Arial" w:eastAsia="Aptos" w:hAnsi="Arial" w:cs="Arial"/>
          <w:color w:val="000000" w:themeColor="text1"/>
          <w:sz w:val="32"/>
          <w:szCs w:val="32"/>
          <w:u w:val="single"/>
        </w:rPr>
        <w:t>Orientation and Mobility Specialist</w:t>
      </w:r>
    </w:p>
    <w:p w14:paraId="0D82F59B" w14:textId="6E0B947B" w:rsidR="44BFAEC6" w:rsidRPr="00E02AA3" w:rsidRDefault="44BFAEC6" w:rsidP="3C84A79C">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It is never too early to start working on orientation and mobility with a child with combined vision and hearing impairments. Orientation and Mobility Specialists (O&amp;M) can give ideas about teaching a child important spatial concepts, look at how a child orients to their environment, and teach them to use mobility aids to move about safely. </w:t>
      </w:r>
    </w:p>
    <w:p w14:paraId="2630A581" w14:textId="0E72869B" w:rsidR="44BFAEC6" w:rsidRPr="00E02AA3" w:rsidRDefault="44BFAEC6" w:rsidP="3C84A79C">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Deafblind aware speech pathologists, occupational therapists, physiotherapists, behaviour support practitioners, and creative arts therapists are all valuable additions to a team working with children with combined vison and hearing impairments. </w:t>
      </w:r>
    </w:p>
    <w:p w14:paraId="7B5D991F" w14:textId="44E2141D"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480EAD0E" w14:textId="25EBC832"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Another asked: </w:t>
      </w:r>
    </w:p>
    <w:p w14:paraId="661CF227" w14:textId="2BF6CE57" w:rsidR="1F1DFA44" w:rsidRPr="00E02AA3" w:rsidRDefault="61EC00EC"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18</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What tips do you have for plan reassessment?</w:t>
      </w:r>
    </w:p>
    <w:p w14:paraId="0B9F69B2" w14:textId="236ED110" w:rsidR="4E890F9F" w:rsidRPr="00E02AA3" w:rsidRDefault="4E890F9F" w:rsidP="4E890F9F">
      <w:pPr>
        <w:spacing w:line="276" w:lineRule="auto"/>
        <w:rPr>
          <w:rFonts w:ascii="Arial" w:eastAsia="Aptos" w:hAnsi="Arial" w:cs="Arial"/>
          <w:b/>
          <w:bCs/>
          <w:color w:val="000000" w:themeColor="text1"/>
          <w:sz w:val="32"/>
          <w:szCs w:val="32"/>
        </w:rPr>
      </w:pPr>
    </w:p>
    <w:p w14:paraId="6B6A6E01" w14:textId="076B2A3A" w:rsidR="00023EF5" w:rsidRPr="00E02AA3" w:rsidRDefault="00023EF5"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TRACEY</w:t>
      </w:r>
      <w:r w:rsidR="36DC7EC8" w:rsidRPr="00E02AA3">
        <w:rPr>
          <w:rFonts w:ascii="Arial" w:eastAsia="Aptos" w:hAnsi="Arial" w:cs="Arial"/>
          <w:b/>
          <w:bCs/>
          <w:color w:val="000000" w:themeColor="text1"/>
          <w:sz w:val="32"/>
          <w:szCs w:val="32"/>
        </w:rPr>
        <w:t>:</w:t>
      </w:r>
    </w:p>
    <w:p w14:paraId="4672E315" w14:textId="36ACCB78" w:rsidR="1F1DFA44" w:rsidRPr="00E02AA3" w:rsidRDefault="49F7D1E8"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 xml:space="preserve">Make sure reports cover impairment/s, functional capacity, evidence, and outcomes. </w:t>
      </w:r>
    </w:p>
    <w:p w14:paraId="285FB63D" w14:textId="0F2CC409"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lastRenderedPageBreak/>
        <w:t>•</w:t>
      </w:r>
      <w:r w:rsidR="1F1DFA44" w:rsidRPr="00E02AA3">
        <w:rPr>
          <w:rFonts w:ascii="Arial" w:hAnsi="Arial" w:cs="Arial"/>
          <w:sz w:val="32"/>
          <w:szCs w:val="32"/>
        </w:rPr>
        <w:tab/>
      </w:r>
      <w:r w:rsidRPr="00E02AA3">
        <w:rPr>
          <w:rFonts w:ascii="Arial" w:eastAsia="Aptos" w:hAnsi="Arial" w:cs="Arial"/>
          <w:color w:val="000000" w:themeColor="text1"/>
          <w:sz w:val="32"/>
          <w:szCs w:val="32"/>
        </w:rPr>
        <w:t xml:space="preserve">Email all reports and an updated carer statement to your NDIA planner or delegate prior to the reassessment date and check they have them, and they’ve been uploaded. </w:t>
      </w:r>
    </w:p>
    <w:p w14:paraId="6E490D90" w14:textId="65016331"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 xml:space="preserve">Have a hard copy of all reports with you to refer to. </w:t>
      </w:r>
    </w:p>
    <w:p w14:paraId="0834259D" w14:textId="1A7054E2"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Ask a support person to come with you and state at the start that they can talk on your behalf if you’re unable to.</w:t>
      </w:r>
    </w:p>
    <w:p w14:paraId="3C9557D4" w14:textId="74E9A66C"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 xml:space="preserve">Most plan reassessments are done over the phone or via zoom so find a quiet place to talk. You can request a face-to-face meeting. </w:t>
      </w:r>
    </w:p>
    <w:p w14:paraId="5E55FE56" w14:textId="40F19796"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Write your questions or important points down prior to the meeting.</w:t>
      </w:r>
    </w:p>
    <w:p w14:paraId="6C916516" w14:textId="5E87B6B3"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1F1DFA44" w:rsidRPr="00E02AA3">
        <w:rPr>
          <w:rFonts w:ascii="Arial" w:hAnsi="Arial" w:cs="Arial"/>
          <w:sz w:val="32"/>
          <w:szCs w:val="32"/>
        </w:rPr>
        <w:tab/>
      </w:r>
      <w:r w:rsidRPr="00E02AA3">
        <w:rPr>
          <w:rFonts w:ascii="Arial" w:eastAsia="Aptos" w:hAnsi="Arial" w:cs="Arial"/>
          <w:color w:val="000000" w:themeColor="text1"/>
          <w:sz w:val="32"/>
          <w:szCs w:val="32"/>
        </w:rPr>
        <w:t xml:space="preserve"> Ask for clarification if you don’t understand anything.</w:t>
      </w:r>
    </w:p>
    <w:p w14:paraId="272FF7A8" w14:textId="073D13BC"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Useful resources:</w:t>
      </w:r>
    </w:p>
    <w:p w14:paraId="47DDF0F3" w14:textId="315EC1DB" w:rsidR="1F1DFA44" w:rsidRPr="00E02AA3" w:rsidRDefault="49F7D1E8" w:rsidP="53C66059">
      <w:pPr>
        <w:spacing w:line="276" w:lineRule="auto"/>
        <w:rPr>
          <w:rFonts w:ascii="Arial" w:hAnsi="Arial" w:cs="Arial"/>
          <w:sz w:val="32"/>
          <w:szCs w:val="32"/>
        </w:rPr>
      </w:pPr>
      <w:r w:rsidRPr="00E02AA3">
        <w:rPr>
          <w:rFonts w:ascii="Arial" w:eastAsia="Aptos" w:hAnsi="Arial" w:cs="Arial"/>
          <w:color w:val="000000" w:themeColor="text1"/>
          <w:sz w:val="32"/>
          <w:szCs w:val="32"/>
        </w:rPr>
        <w:t>What is a plan reassessment | NDIS</w:t>
      </w:r>
    </w:p>
    <w:p w14:paraId="60D8DC13" w14:textId="51349EBC" w:rsidR="7B22B809" w:rsidRPr="00E02AA3" w:rsidRDefault="49F7D1E8" w:rsidP="7B22B809">
      <w:pPr>
        <w:spacing w:line="276" w:lineRule="auto"/>
        <w:rPr>
          <w:rFonts w:ascii="Arial" w:hAnsi="Arial" w:cs="Arial"/>
          <w:sz w:val="32"/>
          <w:szCs w:val="32"/>
        </w:rPr>
      </w:pPr>
      <w:r w:rsidRPr="00E02AA3">
        <w:rPr>
          <w:rFonts w:ascii="Arial" w:eastAsia="Aptos" w:hAnsi="Arial" w:cs="Arial"/>
          <w:color w:val="000000" w:themeColor="text1"/>
          <w:sz w:val="32"/>
          <w:szCs w:val="32"/>
        </w:rPr>
        <w:t>Writing a Carer Statement - ACD</w:t>
      </w:r>
    </w:p>
    <w:p w14:paraId="43320809" w14:textId="3E16C9C2" w:rsidR="34DE96CF" w:rsidRPr="00E02AA3" w:rsidRDefault="34DE96CF" w:rsidP="34DE96CF">
      <w:pPr>
        <w:spacing w:line="276" w:lineRule="auto"/>
        <w:rPr>
          <w:rFonts w:ascii="Arial" w:eastAsia="Aptos" w:hAnsi="Arial" w:cs="Arial"/>
          <w:color w:val="000000" w:themeColor="text1"/>
          <w:sz w:val="32"/>
          <w:szCs w:val="32"/>
        </w:rPr>
      </w:pPr>
    </w:p>
    <w:p w14:paraId="161DBDFB" w14:textId="3F7C1891"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And then this very interesting query: </w:t>
      </w:r>
      <w:r w:rsidR="79339F2E" w:rsidRPr="00E02AA3">
        <w:rPr>
          <w:rFonts w:ascii="Arial" w:eastAsia="Aptos" w:hAnsi="Arial" w:cs="Arial"/>
          <w:b/>
          <w:bCs/>
          <w:color w:val="000000" w:themeColor="text1"/>
          <w:sz w:val="32"/>
          <w:szCs w:val="32"/>
        </w:rPr>
        <w:t>Question 19</w:t>
      </w:r>
      <w:r w:rsidR="79339F2E" w:rsidRPr="00E02AA3">
        <w:rPr>
          <w:rFonts w:ascii="Arial" w:eastAsia="Aptos" w:hAnsi="Arial" w:cs="Arial"/>
          <w:color w:val="000000" w:themeColor="text1"/>
          <w:sz w:val="32"/>
          <w:szCs w:val="32"/>
        </w:rPr>
        <w:t xml:space="preserve">: </w:t>
      </w:r>
      <w:r w:rsidRPr="00E02AA3">
        <w:rPr>
          <w:rFonts w:ascii="Arial" w:eastAsia="Aptos" w:hAnsi="Arial" w:cs="Arial"/>
          <w:color w:val="000000" w:themeColor="text1"/>
          <w:sz w:val="32"/>
          <w:szCs w:val="32"/>
        </w:rPr>
        <w:t>What are NDIS check-ins and how do I prepare for this?</w:t>
      </w:r>
    </w:p>
    <w:p w14:paraId="4045FC05" w14:textId="3613C0A2" w:rsidR="4F71C812" w:rsidRPr="00E02AA3" w:rsidRDefault="4F71C812" w:rsidP="4F71C812">
      <w:pPr>
        <w:spacing w:line="276" w:lineRule="auto"/>
        <w:rPr>
          <w:rFonts w:ascii="Arial" w:eastAsia="Aptos" w:hAnsi="Arial" w:cs="Arial"/>
          <w:b/>
          <w:bCs/>
          <w:color w:val="000000" w:themeColor="text1"/>
          <w:sz w:val="32"/>
          <w:szCs w:val="32"/>
        </w:rPr>
      </w:pPr>
    </w:p>
    <w:p w14:paraId="03D1A0C0" w14:textId="3EB034A6" w:rsidR="006E5F9C" w:rsidRPr="00E02AA3" w:rsidRDefault="006E5F9C"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TRACEY</w:t>
      </w:r>
      <w:r w:rsidR="290D55B4" w:rsidRPr="00E02AA3">
        <w:rPr>
          <w:rFonts w:ascii="Arial" w:eastAsia="Aptos" w:hAnsi="Arial" w:cs="Arial"/>
          <w:b/>
          <w:bCs/>
          <w:color w:val="000000" w:themeColor="text1"/>
          <w:sz w:val="32"/>
          <w:szCs w:val="32"/>
        </w:rPr>
        <w:t>:</w:t>
      </w:r>
    </w:p>
    <w:p w14:paraId="62B779A5" w14:textId="0217271F"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These calls usually occur 2 to 3 months before a plan ends or if a participant has big changes coming up in their life. They are checking:</w:t>
      </w:r>
    </w:p>
    <w:p w14:paraId="2250F5E8" w14:textId="0E5C3EFE"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That the participant is getting all the supports they need</w:t>
      </w:r>
    </w:p>
    <w:p w14:paraId="729C482C" w14:textId="3CF46B7C"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The NDIS plan is still working</w:t>
      </w:r>
    </w:p>
    <w:p w14:paraId="20CFCC7D" w14:textId="40A56AA7"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Whether the goals or circumstances have changed</w:t>
      </w:r>
    </w:p>
    <w:p w14:paraId="24538ACF" w14:textId="5AF84903"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Any small adjustments they can make without doing a full review</w:t>
      </w:r>
    </w:p>
    <w:p w14:paraId="05BB5DD0" w14:textId="0E74A46A"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What informal/mainstream supports you are using.</w:t>
      </w:r>
    </w:p>
    <w:p w14:paraId="1421EA6D" w14:textId="03A1E776"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It's not a formal plan reassessment. All you need to do is think about whether anything has changed.</w:t>
      </w:r>
    </w:p>
    <w:p w14:paraId="3202E518" w14:textId="0FB8A4ED"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This may include:</w:t>
      </w:r>
    </w:p>
    <w:p w14:paraId="130B2535" w14:textId="33925F1E"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New diagnoses or assessments</w:t>
      </w:r>
    </w:p>
    <w:p w14:paraId="5AB14AB6" w14:textId="642E6827"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lastRenderedPageBreak/>
        <w:t>•</w:t>
      </w:r>
      <w:r w:rsidRPr="00E02AA3">
        <w:rPr>
          <w:rFonts w:ascii="Arial" w:hAnsi="Arial" w:cs="Arial"/>
          <w:sz w:val="32"/>
          <w:szCs w:val="32"/>
        </w:rPr>
        <w:tab/>
      </w:r>
      <w:r w:rsidRPr="00E02AA3">
        <w:rPr>
          <w:rFonts w:ascii="Arial" w:eastAsia="Aptos" w:hAnsi="Arial" w:cs="Arial"/>
          <w:color w:val="000000" w:themeColor="text1"/>
          <w:sz w:val="32"/>
          <w:szCs w:val="32"/>
        </w:rPr>
        <w:t>Changes in hearing, vision, balance, fatigue, communication, or school/community access</w:t>
      </w:r>
    </w:p>
    <w:p w14:paraId="5FD357F2" w14:textId="4AF06D9E"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Whether current therapies are working</w:t>
      </w:r>
    </w:p>
    <w:p w14:paraId="51A7889A" w14:textId="59D2344F"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Whether the family is struggling with coordination, travel, or equipment</w:t>
      </w:r>
    </w:p>
    <w:p w14:paraId="3EE8168E" w14:textId="3D64695C"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Whether the plan budget is lasting the full year</w:t>
      </w:r>
    </w:p>
    <w:p w14:paraId="134D138B" w14:textId="6D273F7D"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Are the goals still relevant?</w:t>
      </w:r>
    </w:p>
    <w:p w14:paraId="5A0D0434" w14:textId="4FE589F1"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Do you want to update any wording?</w:t>
      </w:r>
    </w:p>
    <w:p w14:paraId="799C83BD" w14:textId="38D0A5C1"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Are there any new priorities for the participant?</w:t>
      </w:r>
    </w:p>
    <w:p w14:paraId="1FE73C61" w14:textId="0A257C94"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 </w:t>
      </w:r>
    </w:p>
    <w:p w14:paraId="4E46C5C8" w14:textId="0D01528A" w:rsidR="7C7968A7" w:rsidRPr="00E02AA3" w:rsidRDefault="7C7968A7" w:rsidP="6B68785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If everything is going well, you can tell them you are happy with the plan and no review is needed. If small changes would be good, you can ask for a small change only (called variation) or alternatively, if things need to change you can say we'd like a full review but not today as you’ll gather reports first. </w:t>
      </w:r>
    </w:p>
    <w:p w14:paraId="14FF9F4E" w14:textId="0C0899C0" w:rsidR="41FB7508" w:rsidRPr="00E02AA3" w:rsidRDefault="7C7968A7" w:rsidP="41FB7508">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You can also ask NDIA for a check-in if the plan is no longer working for a participant, and they need more, less or different supports.</w:t>
      </w:r>
    </w:p>
    <w:p w14:paraId="3EEFCD1B" w14:textId="625D96CA"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365C0AC" w14:textId="062C7B46"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p>
    <w:p w14:paraId="6445C45A" w14:textId="08C89E57" w:rsidR="1F1DFA44" w:rsidRPr="00E02AA3" w:rsidRDefault="7E0E4094" w:rsidP="371B57CA">
      <w:pPr>
        <w:spacing w:line="276" w:lineRule="auto"/>
        <w:rPr>
          <w:rFonts w:ascii="Arial" w:eastAsia="Aptos" w:hAnsi="Arial" w:cs="Arial"/>
          <w:color w:val="000000" w:themeColor="text1"/>
          <w:sz w:val="32"/>
          <w:szCs w:val="32"/>
        </w:rPr>
      </w:pPr>
      <w:r w:rsidRPr="00E02AA3">
        <w:rPr>
          <w:rFonts w:ascii="Arial" w:eastAsia="Aptos" w:hAnsi="Arial" w:cs="Arial"/>
          <w:b/>
          <w:bCs/>
          <w:color w:val="000000" w:themeColor="text1"/>
          <w:sz w:val="32"/>
          <w:szCs w:val="32"/>
        </w:rPr>
        <w:t>Question 20</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My child initially met access to the NDIS scheme with their hearing diagnosis. How do I request NDIS supports for their vision impairment?</w:t>
      </w:r>
    </w:p>
    <w:p w14:paraId="34BC4403" w14:textId="15B75CF8"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3F3BFB45" w14:textId="587FA3B9"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p>
    <w:p w14:paraId="79DDE3B2" w14:textId="0A550441" w:rsidR="1F1DFA44" w:rsidRPr="00E02AA3" w:rsidRDefault="4B574B2F"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21</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Help! My vision has gotten worse and I need more support hours and software and apps and tech stuff. How do I do this?</w:t>
      </w:r>
    </w:p>
    <w:p w14:paraId="420ABBF3" w14:textId="766449BD" w:rsidR="699C2079" w:rsidRPr="00E02AA3" w:rsidRDefault="699C2079" w:rsidP="699C2079">
      <w:pPr>
        <w:spacing w:line="276" w:lineRule="auto"/>
        <w:rPr>
          <w:rFonts w:ascii="Arial" w:eastAsia="Aptos" w:hAnsi="Arial" w:cs="Arial"/>
          <w:color w:val="000000" w:themeColor="text1"/>
          <w:sz w:val="32"/>
          <w:szCs w:val="32"/>
        </w:rPr>
      </w:pPr>
    </w:p>
    <w:p w14:paraId="54FD0008" w14:textId="22CAE484" w:rsidR="39E8B8DF" w:rsidRPr="00E02AA3" w:rsidRDefault="274E7E57" w:rsidP="5D55278A">
      <w:pPr>
        <w:spacing w:line="276" w:lineRule="auto"/>
        <w:rPr>
          <w:rFonts w:ascii="Arial" w:hAnsi="Arial" w:cs="Arial"/>
          <w:sz w:val="32"/>
          <w:szCs w:val="32"/>
        </w:rPr>
      </w:pPr>
      <w:r w:rsidRPr="00E02AA3">
        <w:rPr>
          <w:rFonts w:ascii="Arial" w:eastAsia="Aptos" w:hAnsi="Arial" w:cs="Arial"/>
          <w:b/>
          <w:bCs/>
          <w:color w:val="000000" w:themeColor="text1"/>
          <w:sz w:val="32"/>
          <w:szCs w:val="32"/>
        </w:rPr>
        <w:t>TRAC</w:t>
      </w:r>
      <w:r w:rsidR="386C1848" w:rsidRPr="00E02AA3">
        <w:rPr>
          <w:rFonts w:ascii="Arial" w:eastAsia="Aptos" w:hAnsi="Arial" w:cs="Arial"/>
          <w:b/>
          <w:bCs/>
          <w:color w:val="000000" w:themeColor="text1"/>
          <w:sz w:val="32"/>
          <w:szCs w:val="32"/>
        </w:rPr>
        <w:t>E</w:t>
      </w:r>
      <w:r w:rsidRPr="00E02AA3">
        <w:rPr>
          <w:rFonts w:ascii="Arial" w:eastAsia="Aptos" w:hAnsi="Arial" w:cs="Arial"/>
          <w:b/>
          <w:bCs/>
          <w:color w:val="000000" w:themeColor="text1"/>
          <w:sz w:val="32"/>
          <w:szCs w:val="32"/>
        </w:rPr>
        <w:t>Y</w:t>
      </w:r>
      <w:r w:rsidR="1A056837" w:rsidRPr="00E02AA3">
        <w:rPr>
          <w:rFonts w:ascii="Arial" w:eastAsia="Aptos" w:hAnsi="Arial" w:cs="Arial"/>
          <w:b/>
          <w:bCs/>
          <w:color w:val="000000" w:themeColor="text1"/>
          <w:sz w:val="32"/>
          <w:szCs w:val="32"/>
        </w:rPr>
        <w:t>:</w:t>
      </w:r>
      <w:r w:rsidRPr="00E02AA3">
        <w:rPr>
          <w:rFonts w:ascii="Arial" w:eastAsia="Aptos" w:hAnsi="Arial" w:cs="Arial"/>
          <w:color w:val="000000" w:themeColor="text1"/>
          <w:sz w:val="32"/>
          <w:szCs w:val="32"/>
        </w:rPr>
        <w:t xml:space="preserve"> </w:t>
      </w:r>
      <w:r w:rsidR="39E8B8DF" w:rsidRPr="00E02AA3">
        <w:rPr>
          <w:rFonts w:ascii="Arial" w:eastAsia="Aptos" w:hAnsi="Arial" w:cs="Arial"/>
          <w:color w:val="000000" w:themeColor="text1"/>
          <w:sz w:val="32"/>
          <w:szCs w:val="32"/>
        </w:rPr>
        <w:t xml:space="preserve">NDIS fund support when the change in vision affects daily functioning, learning, safety, communication, and participation. The more clearly you show what the participant </w:t>
      </w:r>
      <w:r w:rsidR="39E8B8DF" w:rsidRPr="00E02AA3">
        <w:rPr>
          <w:rFonts w:ascii="Arial" w:eastAsia="Aptos" w:hAnsi="Arial" w:cs="Arial"/>
          <w:color w:val="000000" w:themeColor="text1"/>
          <w:sz w:val="32"/>
          <w:szCs w:val="32"/>
        </w:rPr>
        <w:lastRenderedPageBreak/>
        <w:t>can no longer do independently or safely, the easier it is for the NDIA to increase supports.</w:t>
      </w:r>
    </w:p>
    <w:p w14:paraId="7548A33C" w14:textId="76FD8F7C" w:rsidR="628CCD0C" w:rsidRPr="00E02AA3" w:rsidRDefault="628CCD0C" w:rsidP="628CCD0C">
      <w:pPr>
        <w:spacing w:line="276" w:lineRule="auto"/>
        <w:rPr>
          <w:rFonts w:ascii="Arial" w:eastAsia="Aptos" w:hAnsi="Arial" w:cs="Arial"/>
          <w:color w:val="000000" w:themeColor="text1"/>
          <w:sz w:val="32"/>
          <w:szCs w:val="32"/>
        </w:rPr>
      </w:pPr>
    </w:p>
    <w:p w14:paraId="6D12E70E" w14:textId="3B2DD1E5"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Gather updated evidence about the vision change</w:t>
      </w:r>
    </w:p>
    <w:p w14:paraId="39799104" w14:textId="2BEE0E45"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Updated ophthalmology or optometry report with visual acuity and/or visual field results and a clear statement about the vision progression. This report doesn’t need to recommend supports but confirms the change.</w:t>
      </w:r>
    </w:p>
    <w:p w14:paraId="6139C5FC" w14:textId="11171C9F" w:rsidR="551C8E94" w:rsidRPr="00E02AA3" w:rsidRDefault="551C8E94" w:rsidP="551C8E94">
      <w:pPr>
        <w:spacing w:line="276" w:lineRule="auto"/>
        <w:rPr>
          <w:rFonts w:ascii="Arial" w:eastAsia="Aptos" w:hAnsi="Arial" w:cs="Arial"/>
          <w:color w:val="000000" w:themeColor="text1"/>
          <w:sz w:val="32"/>
          <w:szCs w:val="32"/>
        </w:rPr>
      </w:pPr>
    </w:p>
    <w:p w14:paraId="04DB2F41" w14:textId="59E185B9" w:rsidR="39E8B8DF" w:rsidRPr="00E02AA3" w:rsidRDefault="39E8B8DF" w:rsidP="5D55278A">
      <w:pPr>
        <w:spacing w:line="276" w:lineRule="auto"/>
        <w:rPr>
          <w:rFonts w:ascii="Arial" w:eastAsia="Aptos" w:hAnsi="Arial" w:cs="Arial"/>
          <w:color w:val="000000" w:themeColor="text1"/>
          <w:sz w:val="32"/>
          <w:szCs w:val="32"/>
          <w:u w:val="single"/>
        </w:rPr>
      </w:pPr>
      <w:r w:rsidRPr="00E02AA3">
        <w:rPr>
          <w:rFonts w:ascii="Arial" w:eastAsia="Aptos" w:hAnsi="Arial" w:cs="Arial"/>
          <w:color w:val="000000" w:themeColor="text1"/>
          <w:sz w:val="32"/>
          <w:szCs w:val="32"/>
          <w:u w:val="single"/>
        </w:rPr>
        <w:t xml:space="preserve">Functional evidence </w:t>
      </w:r>
    </w:p>
    <w:p w14:paraId="73441A5E" w14:textId="0D013DAF"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NDIS decisions rely heavily on functional impact. Functional evidence should describe what has changed in terms of mobility and safety, accessing information, communication, social participation, daily living skills, fatigue levels and the participants ability to navigate familiar/unfamiliar environments.</w:t>
      </w:r>
    </w:p>
    <w:p w14:paraId="0BD23DAF" w14:textId="75FBC418"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Evidence for children can come from:</w:t>
      </w:r>
    </w:p>
    <w:p w14:paraId="70D6D9F4" w14:textId="41567CC3"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Carer statement (written by parent/carer)</w:t>
      </w:r>
    </w:p>
    <w:p w14:paraId="5C092FD3" w14:textId="6AFC824A"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Orthoptist</w:t>
      </w:r>
    </w:p>
    <w:p w14:paraId="051E3462" w14:textId="2D869D25"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 xml:space="preserve">Teacher of the Deaf / Vision specialist </w:t>
      </w:r>
    </w:p>
    <w:p w14:paraId="72A0660F" w14:textId="7DDBA9CA"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O&amp;M specialist</w:t>
      </w:r>
    </w:p>
    <w:p w14:paraId="2EF32E0B" w14:textId="665877DC"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Vision support services clinician</w:t>
      </w:r>
    </w:p>
    <w:p w14:paraId="206281A9" w14:textId="763B36C5"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 xml:space="preserve">Speech pathologist </w:t>
      </w:r>
    </w:p>
    <w:p w14:paraId="54CB815D" w14:textId="09D6572B"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School reports showing increased difficulty</w:t>
      </w:r>
    </w:p>
    <w:p w14:paraId="1BC7F4FF" w14:textId="5FCB9154"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Evidence for adults can come from: </w:t>
      </w:r>
    </w:p>
    <w:p w14:paraId="60A0F667" w14:textId="142AA1E4"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Orientation &amp; Mobility Specialists</w:t>
      </w:r>
    </w:p>
    <w:p w14:paraId="3FB7FC17" w14:textId="6A52FCBE"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Vision support services clinician</w:t>
      </w:r>
    </w:p>
    <w:p w14:paraId="164590C1" w14:textId="3E255232"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Orthoptist</w:t>
      </w:r>
    </w:p>
    <w:p w14:paraId="3241EE92" w14:textId="4C5E2E4C"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Support workers or therapists who can describe new risks or reduced independence</w:t>
      </w:r>
    </w:p>
    <w:p w14:paraId="4BC2350E" w14:textId="239A3BB3"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t>•</w:t>
      </w:r>
      <w:r w:rsidRPr="00E02AA3">
        <w:rPr>
          <w:rFonts w:ascii="Arial" w:hAnsi="Arial" w:cs="Arial"/>
          <w:sz w:val="32"/>
          <w:szCs w:val="32"/>
        </w:rPr>
        <w:tab/>
      </w:r>
      <w:r w:rsidRPr="00E02AA3">
        <w:rPr>
          <w:rFonts w:ascii="Arial" w:eastAsia="Aptos" w:hAnsi="Arial" w:cs="Arial"/>
          <w:color w:val="000000" w:themeColor="text1"/>
          <w:sz w:val="32"/>
          <w:szCs w:val="32"/>
        </w:rPr>
        <w:t>Yourself (daily examples of difficulty or risk)</w:t>
      </w:r>
    </w:p>
    <w:p w14:paraId="37C935AF" w14:textId="046D7B96" w:rsidR="39E8B8DF" w:rsidRPr="00E02AA3" w:rsidRDefault="39E8B8DF" w:rsidP="5D55278A">
      <w:pPr>
        <w:spacing w:line="276" w:lineRule="auto"/>
        <w:rPr>
          <w:rFonts w:ascii="Arial" w:hAnsi="Arial" w:cs="Arial"/>
          <w:sz w:val="32"/>
          <w:szCs w:val="32"/>
        </w:rPr>
      </w:pPr>
      <w:r w:rsidRPr="00E02AA3">
        <w:rPr>
          <w:rFonts w:ascii="Arial" w:eastAsia="Aptos" w:hAnsi="Arial" w:cs="Arial"/>
          <w:color w:val="000000" w:themeColor="text1"/>
          <w:sz w:val="32"/>
          <w:szCs w:val="32"/>
        </w:rPr>
        <w:lastRenderedPageBreak/>
        <w:t xml:space="preserve">Note NDIA now says evidence should usually be within four months of the reassessment date and they (NDIA) have up to 90 days to decide about your request. </w:t>
      </w:r>
    </w:p>
    <w:p w14:paraId="7CBE233E" w14:textId="78347F43" w:rsidR="42569DA4" w:rsidRPr="00E02AA3" w:rsidRDefault="42569DA4" w:rsidP="42569DA4">
      <w:pPr>
        <w:spacing w:line="276" w:lineRule="auto"/>
        <w:rPr>
          <w:rFonts w:ascii="Arial" w:eastAsia="Aptos" w:hAnsi="Arial" w:cs="Arial"/>
          <w:color w:val="000000" w:themeColor="text1"/>
          <w:sz w:val="32"/>
          <w:szCs w:val="32"/>
          <w:u w:val="single"/>
        </w:rPr>
      </w:pPr>
    </w:p>
    <w:p w14:paraId="22252628" w14:textId="3C43C922" w:rsidR="39E8B8DF" w:rsidRPr="00E02AA3" w:rsidRDefault="39E8B8DF" w:rsidP="5D55278A">
      <w:pPr>
        <w:spacing w:line="276" w:lineRule="auto"/>
        <w:rPr>
          <w:rFonts w:ascii="Arial" w:eastAsia="Aptos" w:hAnsi="Arial" w:cs="Arial"/>
          <w:color w:val="000000" w:themeColor="text1"/>
          <w:sz w:val="32"/>
          <w:szCs w:val="32"/>
          <w:u w:val="single"/>
        </w:rPr>
      </w:pPr>
      <w:r w:rsidRPr="00E02AA3">
        <w:rPr>
          <w:rFonts w:ascii="Arial" w:eastAsia="Aptos" w:hAnsi="Arial" w:cs="Arial"/>
          <w:color w:val="000000" w:themeColor="text1"/>
          <w:sz w:val="32"/>
          <w:szCs w:val="32"/>
          <w:u w:val="single"/>
        </w:rPr>
        <w:t xml:space="preserve">Request a Plan Reassessment </w:t>
      </w:r>
    </w:p>
    <w:p w14:paraId="3D21C7CA" w14:textId="7D3D27FA" w:rsidR="4C6994EC" w:rsidRPr="00E02AA3" w:rsidRDefault="39E8B8DF" w:rsidP="4C6994EC">
      <w:pPr>
        <w:spacing w:line="276" w:lineRule="auto"/>
        <w:rPr>
          <w:rFonts w:ascii="Arial" w:hAnsi="Arial" w:cs="Arial"/>
          <w:sz w:val="32"/>
          <w:szCs w:val="32"/>
        </w:rPr>
      </w:pPr>
      <w:r w:rsidRPr="00E02AA3">
        <w:rPr>
          <w:rFonts w:ascii="Arial" w:eastAsia="Aptos" w:hAnsi="Arial" w:cs="Arial"/>
          <w:color w:val="000000" w:themeColor="text1"/>
          <w:sz w:val="32"/>
          <w:szCs w:val="32"/>
        </w:rPr>
        <w:t>Once reports are finalised complete a plan reassessment form and submit the form plus reports to NDIS the service hub or delivery to your NDIS contact.</w:t>
      </w:r>
    </w:p>
    <w:p w14:paraId="61D7BDFE" w14:textId="4239B833"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6516E6C6" w14:textId="61F46766" w:rsidR="13BE1D07" w:rsidRPr="00E02AA3" w:rsidRDefault="4DAF1B6B" w:rsidP="13BE1D07">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w:t>
      </w:r>
    </w:p>
    <w:p w14:paraId="4A8BF261" w14:textId="66110CB0" w:rsidR="1F1DFA44" w:rsidRPr="00E02AA3" w:rsidRDefault="4B5AF679"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22</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How am I supposed to be involved in the deafblind community at hubs and in the projects we have got going when I don’t have enough hours of support?</w:t>
      </w:r>
    </w:p>
    <w:p w14:paraId="1C07A971" w14:textId="4948069B" w:rsidR="1F1DFA44" w:rsidRPr="00E02AA3" w:rsidRDefault="1F1DFA44" w:rsidP="371B57C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 </w:t>
      </w:r>
    </w:p>
    <w:p w14:paraId="29393254" w14:textId="33DCCA85" w:rsidR="19D06474" w:rsidRPr="00E02AA3" w:rsidRDefault="54EF1B7E" w:rsidP="19D06474">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w:t>
      </w:r>
    </w:p>
    <w:p w14:paraId="1594D3B2" w14:textId="1DFB688A" w:rsidR="1F1DFA44" w:rsidRPr="00E02AA3" w:rsidRDefault="39799CCB"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23</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We had a number of questions that asked how to complain and/or take further action for supports that participants and their supporting professionals felt were fair and reasonable.</w:t>
      </w:r>
    </w:p>
    <w:p w14:paraId="3776B26C" w14:textId="755DC614" w:rsidR="53C9F948" w:rsidRPr="00E02AA3" w:rsidRDefault="53C9F948" w:rsidP="53C9F948">
      <w:pPr>
        <w:spacing w:line="276" w:lineRule="auto"/>
        <w:rPr>
          <w:rFonts w:ascii="Arial" w:eastAsia="Aptos" w:hAnsi="Arial" w:cs="Arial"/>
          <w:b/>
          <w:bCs/>
          <w:color w:val="000000" w:themeColor="text1"/>
          <w:sz w:val="32"/>
          <w:szCs w:val="32"/>
        </w:rPr>
      </w:pPr>
    </w:p>
    <w:p w14:paraId="08D273FD" w14:textId="383FC5E6" w:rsidR="1F1DFA44" w:rsidRPr="00E02AA3" w:rsidRDefault="1F1DFA44"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STEVEN</w:t>
      </w:r>
      <w:r w:rsidR="3AD8488A" w:rsidRPr="00E02AA3">
        <w:rPr>
          <w:rFonts w:ascii="Arial" w:eastAsia="Aptos" w:hAnsi="Arial" w:cs="Arial"/>
          <w:b/>
          <w:bCs/>
          <w:color w:val="000000" w:themeColor="text1"/>
          <w:sz w:val="32"/>
          <w:szCs w:val="32"/>
        </w:rPr>
        <w:t xml:space="preserve">: </w:t>
      </w:r>
    </w:p>
    <w:p w14:paraId="36C3452F" w14:textId="2C1D5FFC" w:rsidR="61DCE5CD" w:rsidRPr="00E02AA3" w:rsidRDefault="3AD8488A" w:rsidP="510DAB88">
      <w:p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The best way to answer this question is to list some facts and some advice:</w:t>
      </w:r>
    </w:p>
    <w:p w14:paraId="597A9429" w14:textId="688DAB24" w:rsidR="61DCE5CD" w:rsidRPr="00E02AA3" w:rsidRDefault="3AD8488A" w:rsidP="62ED3E10">
      <w:pPr>
        <w:spacing w:line="276" w:lineRule="auto"/>
        <w:ind w:left="10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01B1019F" w14:textId="2D5BC902" w:rsidR="61DCE5CD" w:rsidRPr="00E02AA3" w:rsidRDefault="3AD8488A" w:rsidP="007009F2">
      <w:pPr>
        <w:pStyle w:val="ListParagraph"/>
        <w:numPr>
          <w:ilvl w:val="0"/>
          <w:numId w:val="13"/>
        </w:numPr>
        <w:spacing w:line="276" w:lineRule="auto"/>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Reassessment vs Variation vs Review</w:t>
      </w:r>
    </w:p>
    <w:p w14:paraId="47214452" w14:textId="586D3390"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If you get a Plan approved that does not have adequate supports, you should ask for an internal review (s100 of the NDIS Act).  </w:t>
      </w:r>
    </w:p>
    <w:p w14:paraId="2957BE61" w14:textId="2A360AB3"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137E8DE9" w14:textId="1A00D0ED"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The reason you should request a review and not a reassessment is that there are now significant barriers to getting a request for reassessment approved (s48).  </w:t>
      </w:r>
    </w:p>
    <w:p w14:paraId="3EDC031E" w14:textId="4A99CF32"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lastRenderedPageBreak/>
        <w:t xml:space="preserve">A variation (s47A) is limited to minor changes which do not allow for a change in funding, except in some very limited circumstances.  Note, however, that if you are asking for one of the conditions of your funding to change - funding periods, plan management or flexibility – then a variation is the correct pathway. </w:t>
      </w:r>
    </w:p>
    <w:p w14:paraId="05C75D62" w14:textId="3D0933B2"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CDE5D7D" w14:textId="5BB30CE0" w:rsidR="61DCE5CD" w:rsidRPr="00E02AA3" w:rsidRDefault="3AD8488A" w:rsidP="4D54093B">
      <w:pPr>
        <w:spacing w:line="276" w:lineRule="auto"/>
        <w:ind w:left="72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COMMENT:</w:t>
      </w:r>
    </w:p>
    <w:p w14:paraId="2E07E746" w14:textId="05ADDBFC"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A reassessment can change the funding in a Plan.  However, following the recent legislative amendments beginning on 27 August 2026, if you apply for a reassessment (s48) you now must prove additional things (s48A) before the NDIA will agree to undertake a reassessment.  The NDIA has 90 days from the date of your application for reassessment to decide about whether it will undertake the reassessment – see s48(3).</w:t>
      </w:r>
    </w:p>
    <w:p w14:paraId="557E7164" w14:textId="39A3EB13"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3ACD76DF" w14:textId="33148164"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A variation (s47A) usually only changes incidental details.  There are very limited situations where the funding can be either decreased or increased.  For example, additional funding can be approved for emergency or crisis purposes or where requested information is provided after the plan is approved such as quotes for AT - see s47A(1A)(d).</w:t>
      </w:r>
    </w:p>
    <w:p w14:paraId="35B22CB8" w14:textId="51F27B14"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4C74999" w14:textId="5132A062"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You can apply for an internal review simply by sending an email to </w:t>
      </w:r>
      <w:hyperlink r:id="rId6">
        <w:r w:rsidRPr="00E02AA3">
          <w:rPr>
            <w:rStyle w:val="Hyperlink"/>
            <w:rFonts w:ascii="Arial" w:eastAsiaTheme="minorEastAsia" w:hAnsi="Arial" w:cs="Arial"/>
            <w:color w:val="000000" w:themeColor="text1"/>
            <w:sz w:val="32"/>
            <w:szCs w:val="32"/>
          </w:rPr>
          <w:t>enquiries@ndis.gov.au</w:t>
        </w:r>
      </w:hyperlink>
      <w:r w:rsidRPr="00E02AA3">
        <w:rPr>
          <w:rFonts w:ascii="Arial" w:eastAsiaTheme="minorEastAsia" w:hAnsi="Arial" w:cs="Arial"/>
          <w:color w:val="000000" w:themeColor="text1"/>
          <w:sz w:val="32"/>
          <w:szCs w:val="32"/>
        </w:rPr>
        <w:t xml:space="preserve">.  If you get a response saying you must fill out a form, you can reply saying that your request complies with the requirements of s100(3) the NDIS Act and you don’t want to fill out a form.  You may have to do this more than once.  </w:t>
      </w:r>
    </w:p>
    <w:p w14:paraId="5FCED232" w14:textId="791EA54B"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6C18BFDF" w14:textId="792B92DA"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It is important to know that the 90 days for the NDIA to decide runs from the date you submit your email.  If you </w:t>
      </w:r>
      <w:r w:rsidRPr="00E02AA3">
        <w:rPr>
          <w:rFonts w:ascii="Arial" w:eastAsiaTheme="minorEastAsia" w:hAnsi="Arial" w:cs="Arial"/>
          <w:color w:val="000000" w:themeColor="text1"/>
          <w:sz w:val="32"/>
          <w:szCs w:val="32"/>
        </w:rPr>
        <w:lastRenderedPageBreak/>
        <w:t xml:space="preserve">submit a form later, there is an argument that the time only starts from the date you submit the form. </w:t>
      </w:r>
    </w:p>
    <w:p w14:paraId="2ECE97C0" w14:textId="467F9273"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6574630" w14:textId="3AE106DA"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A request for internal review is a request for someone else to make the decision again as if for the first time.  You do not need any additional evidence or any reasons or grounds for seeking an internal review. </w:t>
      </w:r>
    </w:p>
    <w:p w14:paraId="58C5A9AA" w14:textId="3EE777DE"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C4975C9" w14:textId="19574903" w:rsidR="61DCE5CD" w:rsidRPr="00E02AA3" w:rsidRDefault="3AD8488A" w:rsidP="4D54093B">
      <w:pPr>
        <w:spacing w:line="276" w:lineRule="auto"/>
        <w:ind w:left="72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COMMENT:</w:t>
      </w:r>
    </w:p>
    <w:p w14:paraId="5ADD81C3" w14:textId="3D647202"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If you do not submit a request for review within 90 days of your plan being approved, you may have to wait until your plan reassessment date to put your case again to the NDIA planner for additional supports.</w:t>
      </w:r>
    </w:p>
    <w:p w14:paraId="1A91B11D" w14:textId="2576C216"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E6367E9" w14:textId="68EBE50E" w:rsidR="61DCE5CD" w:rsidRPr="00E02AA3" w:rsidRDefault="3AD8488A" w:rsidP="007009F2">
      <w:pPr>
        <w:pStyle w:val="ListParagraph"/>
        <w:numPr>
          <w:ilvl w:val="0"/>
          <w:numId w:val="13"/>
        </w:numPr>
        <w:spacing w:line="276" w:lineRule="auto"/>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Complaints</w:t>
      </w:r>
    </w:p>
    <w:p w14:paraId="752FF15F" w14:textId="4A7BF2B6"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If you consider that you have been treated poorly, that NDIA staff have not done their job properly or that there have been irregularities in management of your matter, you can and should make a complaint.  </w:t>
      </w:r>
    </w:p>
    <w:p w14:paraId="1EEC554B" w14:textId="69292703"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461109AF" w14:textId="55CBC94E"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There are several ways to make a complaint:</w:t>
      </w:r>
    </w:p>
    <w:p w14:paraId="32E33B04" w14:textId="5D23E4AB" w:rsidR="61DCE5CD" w:rsidRPr="00E02AA3" w:rsidRDefault="3AD8488A" w:rsidP="4D54093B">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0A57EC4F" w14:textId="5F083762" w:rsidR="61DCE5CD" w:rsidRPr="00E02AA3" w:rsidRDefault="3AD8488A" w:rsidP="007009F2">
      <w:pPr>
        <w:pStyle w:val="ListParagraph"/>
        <w:numPr>
          <w:ilvl w:val="1"/>
          <w:numId w:val="13"/>
        </w:numPr>
        <w:spacing w:line="276" w:lineRule="auto"/>
        <w:rPr>
          <w:rFonts w:ascii="Arial" w:eastAsiaTheme="minorEastAsia" w:hAnsi="Arial" w:cs="Arial"/>
          <w:b/>
          <w:bCs/>
          <w:color w:val="000000" w:themeColor="text1"/>
          <w:sz w:val="32"/>
          <w:szCs w:val="32"/>
          <w:u w:val="single"/>
        </w:rPr>
      </w:pPr>
      <w:r w:rsidRPr="00E02AA3">
        <w:rPr>
          <w:rFonts w:ascii="Arial" w:eastAsiaTheme="minorEastAsia" w:hAnsi="Arial" w:cs="Arial"/>
          <w:b/>
          <w:bCs/>
          <w:color w:val="000000" w:themeColor="text1"/>
          <w:sz w:val="32"/>
          <w:szCs w:val="32"/>
          <w:u w:val="single"/>
        </w:rPr>
        <w:t>DIRECTLY TO THE NDIA</w:t>
      </w:r>
    </w:p>
    <w:p w14:paraId="67F514BD" w14:textId="5D30CC13" w:rsidR="61DCE5CD" w:rsidRPr="00E02AA3" w:rsidRDefault="3AD8488A" w:rsidP="1950ED59">
      <w:pPr>
        <w:spacing w:line="276" w:lineRule="auto"/>
        <w:ind w:left="1472"/>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Address your complaint to the CEO NDIA and submit in one of these ways:</w:t>
      </w:r>
    </w:p>
    <w:p w14:paraId="3F6C23F5" w14:textId="0E93AB80" w:rsidR="61DCE5CD" w:rsidRPr="00E02AA3" w:rsidRDefault="3AD8488A" w:rsidP="007009F2">
      <w:pPr>
        <w:pStyle w:val="ListParagraph"/>
        <w:numPr>
          <w:ilvl w:val="0"/>
          <w:numId w:val="10"/>
        </w:numPr>
        <w:spacing w:line="276" w:lineRule="auto"/>
        <w:ind w:left="1472" w:hanging="392"/>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Online Form:</w:t>
      </w:r>
      <w:r w:rsidRPr="00E02AA3">
        <w:rPr>
          <w:rFonts w:ascii="Arial" w:eastAsiaTheme="minorEastAsia" w:hAnsi="Arial" w:cs="Arial"/>
          <w:color w:val="000000" w:themeColor="text1"/>
          <w:sz w:val="32"/>
          <w:szCs w:val="32"/>
        </w:rPr>
        <w:t xml:space="preserve"> You can submit your details directly through the </w:t>
      </w:r>
      <w:hyperlink r:id="rId7">
        <w:r w:rsidRPr="00E02AA3">
          <w:rPr>
            <w:rStyle w:val="Hyperlink"/>
            <w:rFonts w:ascii="Arial" w:eastAsiaTheme="minorEastAsia" w:hAnsi="Arial" w:cs="Arial"/>
            <w:color w:val="000000" w:themeColor="text1"/>
            <w:sz w:val="32"/>
            <w:szCs w:val="32"/>
          </w:rPr>
          <w:t>NDIS Feedback and Complaints Form</w:t>
        </w:r>
      </w:hyperlink>
      <w:r w:rsidRPr="00E02AA3">
        <w:rPr>
          <w:rFonts w:ascii="Arial" w:eastAsiaTheme="minorEastAsia" w:hAnsi="Arial" w:cs="Arial"/>
          <w:color w:val="000000" w:themeColor="text1"/>
          <w:sz w:val="32"/>
          <w:szCs w:val="32"/>
        </w:rPr>
        <w:t>.</w:t>
      </w:r>
    </w:p>
    <w:p w14:paraId="33E2302B" w14:textId="2AC82C1D" w:rsidR="61DCE5CD" w:rsidRPr="00E02AA3" w:rsidRDefault="3AD8488A" w:rsidP="007009F2">
      <w:pPr>
        <w:pStyle w:val="ListParagraph"/>
        <w:numPr>
          <w:ilvl w:val="0"/>
          <w:numId w:val="10"/>
        </w:numPr>
        <w:spacing w:line="276" w:lineRule="auto"/>
        <w:ind w:left="1472" w:hanging="392"/>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Phone:</w:t>
      </w:r>
      <w:r w:rsidRPr="00E02AA3">
        <w:rPr>
          <w:rFonts w:ascii="Arial" w:eastAsiaTheme="minorEastAsia" w:hAnsi="Arial" w:cs="Arial"/>
          <w:color w:val="000000" w:themeColor="text1"/>
          <w:sz w:val="32"/>
          <w:szCs w:val="32"/>
        </w:rPr>
        <w:t xml:space="preserve"> Call the NDIS National Contact Centre on </w:t>
      </w:r>
      <w:r w:rsidRPr="00E02AA3">
        <w:rPr>
          <w:rFonts w:ascii="Arial" w:eastAsiaTheme="minorEastAsia" w:hAnsi="Arial" w:cs="Arial"/>
          <w:b/>
          <w:bCs/>
          <w:color w:val="000000" w:themeColor="text1"/>
          <w:sz w:val="32"/>
          <w:szCs w:val="32"/>
        </w:rPr>
        <w:t>1800 800 110</w:t>
      </w:r>
      <w:r w:rsidRPr="00E02AA3">
        <w:rPr>
          <w:rFonts w:ascii="Arial" w:eastAsiaTheme="minorEastAsia" w:hAnsi="Arial" w:cs="Arial"/>
          <w:color w:val="000000" w:themeColor="text1"/>
          <w:sz w:val="32"/>
          <w:szCs w:val="32"/>
        </w:rPr>
        <w:t xml:space="preserve"> (available Monday to Friday, 8:00 AM to 7:00 PM local time).</w:t>
      </w:r>
    </w:p>
    <w:p w14:paraId="110E2F5C" w14:textId="529BE5C6" w:rsidR="61DCE5CD" w:rsidRPr="00E02AA3" w:rsidRDefault="3AD8488A" w:rsidP="007009F2">
      <w:pPr>
        <w:pStyle w:val="ListParagraph"/>
        <w:numPr>
          <w:ilvl w:val="0"/>
          <w:numId w:val="10"/>
        </w:numPr>
        <w:spacing w:line="276" w:lineRule="auto"/>
        <w:ind w:left="1472" w:hanging="392"/>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Email:</w:t>
      </w:r>
      <w:r w:rsidRPr="00E02AA3">
        <w:rPr>
          <w:rFonts w:ascii="Arial" w:eastAsiaTheme="minorEastAsia" w:hAnsi="Arial" w:cs="Arial"/>
          <w:color w:val="000000" w:themeColor="text1"/>
          <w:sz w:val="32"/>
          <w:szCs w:val="32"/>
        </w:rPr>
        <w:t xml:space="preserve"> Send your complaint details directly to </w:t>
      </w:r>
      <w:hyperlink r:id="rId8">
        <w:r w:rsidRPr="00E02AA3">
          <w:rPr>
            <w:rStyle w:val="Hyperlink"/>
            <w:rFonts w:ascii="Arial" w:eastAsiaTheme="minorEastAsia" w:hAnsi="Arial" w:cs="Arial"/>
            <w:b/>
            <w:bCs/>
            <w:color w:val="000000" w:themeColor="text1"/>
            <w:sz w:val="32"/>
            <w:szCs w:val="32"/>
          </w:rPr>
          <w:t>enquiries@ndis.gov.au</w:t>
        </w:r>
      </w:hyperlink>
      <w:r w:rsidRPr="00E02AA3">
        <w:rPr>
          <w:rFonts w:ascii="Arial" w:eastAsiaTheme="minorEastAsia" w:hAnsi="Arial" w:cs="Arial"/>
          <w:color w:val="000000" w:themeColor="text1"/>
          <w:sz w:val="32"/>
          <w:szCs w:val="32"/>
        </w:rPr>
        <w:t>.</w:t>
      </w:r>
    </w:p>
    <w:p w14:paraId="05A1E983" w14:textId="1D756AA0" w:rsidR="61DCE5CD" w:rsidRPr="00E02AA3" w:rsidRDefault="3AD8488A" w:rsidP="007009F2">
      <w:pPr>
        <w:pStyle w:val="ListParagraph"/>
        <w:numPr>
          <w:ilvl w:val="0"/>
          <w:numId w:val="10"/>
        </w:numPr>
        <w:spacing w:line="276" w:lineRule="auto"/>
        <w:ind w:left="1472" w:hanging="392"/>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lastRenderedPageBreak/>
        <w:t>In Person:</w:t>
      </w:r>
      <w:r w:rsidRPr="00E02AA3">
        <w:rPr>
          <w:rFonts w:ascii="Arial" w:eastAsiaTheme="minorEastAsia" w:hAnsi="Arial" w:cs="Arial"/>
          <w:color w:val="000000" w:themeColor="text1"/>
          <w:sz w:val="32"/>
          <w:szCs w:val="32"/>
        </w:rPr>
        <w:t xml:space="preserve"> Visit any local physical NDIS office, Local Area Coordinator (LAC), or Early Childhood partner.</w:t>
      </w:r>
    </w:p>
    <w:p w14:paraId="6B5BF635" w14:textId="2F8A5BD1" w:rsidR="61DCE5CD" w:rsidRPr="00E02AA3" w:rsidRDefault="3AD8488A" w:rsidP="007009F2">
      <w:pPr>
        <w:pStyle w:val="ListParagraph"/>
        <w:numPr>
          <w:ilvl w:val="0"/>
          <w:numId w:val="10"/>
        </w:numPr>
        <w:spacing w:line="276" w:lineRule="auto"/>
        <w:ind w:left="1472" w:hanging="392"/>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Mail:</w:t>
      </w:r>
      <w:r w:rsidRPr="00E02AA3">
        <w:rPr>
          <w:rFonts w:ascii="Arial" w:eastAsiaTheme="minorEastAsia" w:hAnsi="Arial" w:cs="Arial"/>
          <w:color w:val="000000" w:themeColor="text1"/>
          <w:sz w:val="32"/>
          <w:szCs w:val="32"/>
        </w:rPr>
        <w:t xml:space="preserve"> Write a letter and post it to: </w:t>
      </w:r>
      <w:r w:rsidRPr="00E02AA3">
        <w:rPr>
          <w:rFonts w:ascii="Arial" w:eastAsiaTheme="minorEastAsia" w:hAnsi="Arial" w:cs="Arial"/>
          <w:i/>
          <w:iCs/>
          <w:color w:val="000000" w:themeColor="text1"/>
          <w:sz w:val="32"/>
          <w:szCs w:val="32"/>
        </w:rPr>
        <w:t>NDIA, GPO Box 700, Canberra ACT 2601</w:t>
      </w:r>
      <w:r w:rsidRPr="00E02AA3">
        <w:rPr>
          <w:rFonts w:ascii="Arial" w:eastAsiaTheme="minorEastAsia" w:hAnsi="Arial" w:cs="Arial"/>
          <w:color w:val="000000" w:themeColor="text1"/>
          <w:sz w:val="32"/>
          <w:szCs w:val="32"/>
        </w:rPr>
        <w:t>.</w:t>
      </w:r>
    </w:p>
    <w:p w14:paraId="64B70391" w14:textId="6162CCD5" w:rsidR="61DCE5CD" w:rsidRPr="00E02AA3" w:rsidRDefault="3AD8488A" w:rsidP="1950ED59">
      <w:pPr>
        <w:spacing w:line="276" w:lineRule="auto"/>
        <w:ind w:left="1472"/>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CFD22FC" w14:textId="0A3B2FD0" w:rsidR="61DCE5CD" w:rsidRPr="00E02AA3" w:rsidRDefault="3AD8488A" w:rsidP="007009F2">
      <w:pPr>
        <w:pStyle w:val="ListParagraph"/>
        <w:numPr>
          <w:ilvl w:val="1"/>
          <w:numId w:val="13"/>
        </w:numPr>
        <w:spacing w:line="276" w:lineRule="auto"/>
        <w:rPr>
          <w:rFonts w:ascii="Arial" w:eastAsiaTheme="minorEastAsia" w:hAnsi="Arial" w:cs="Arial"/>
          <w:b/>
          <w:bCs/>
          <w:color w:val="000000" w:themeColor="text1"/>
          <w:sz w:val="32"/>
          <w:szCs w:val="32"/>
          <w:u w:val="single"/>
        </w:rPr>
      </w:pPr>
      <w:r w:rsidRPr="00E02AA3">
        <w:rPr>
          <w:rFonts w:ascii="Arial" w:eastAsiaTheme="minorEastAsia" w:hAnsi="Arial" w:cs="Arial"/>
          <w:b/>
          <w:bCs/>
          <w:color w:val="000000" w:themeColor="text1"/>
          <w:sz w:val="32"/>
          <w:szCs w:val="32"/>
          <w:u w:val="single"/>
        </w:rPr>
        <w:t>TO THE MINISTER</w:t>
      </w:r>
    </w:p>
    <w:p w14:paraId="271FC9BE" w14:textId="12437520" w:rsidR="61DCE5CD" w:rsidRPr="00E02AA3" w:rsidRDefault="3AD8488A" w:rsidP="4D54093B">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There are two Ministers and different ways of submitting a complaint.  </w:t>
      </w:r>
    </w:p>
    <w:p w14:paraId="7B8A8FD1" w14:textId="604523F6" w:rsidR="61DCE5CD" w:rsidRPr="00E02AA3" w:rsidRDefault="3AD8488A" w:rsidP="4D54093B">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1F5556D2" w14:textId="3E0D328E" w:rsidR="61DCE5CD" w:rsidRPr="00E02AA3" w:rsidRDefault="3AD8488A" w:rsidP="4D54093B">
      <w:pPr>
        <w:spacing w:line="276" w:lineRule="auto"/>
        <w:ind w:left="144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1. Direct Email (Preferred Method)</w:t>
      </w:r>
    </w:p>
    <w:p w14:paraId="53A4647D" w14:textId="6664E1A7" w:rsidR="61DCE5CD" w:rsidRPr="00E02AA3" w:rsidRDefault="3AD8488A" w:rsidP="1950ED59">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The most direct way to get your complaint onto the Minister’s desk is via email. When writing, choose the email address that matches your reason for contact:</w:t>
      </w:r>
    </w:p>
    <w:p w14:paraId="786A9F39" w14:textId="139A2812" w:rsidR="61DCE5CD" w:rsidRPr="00E02AA3" w:rsidRDefault="3AD8488A" w:rsidP="007009F2">
      <w:pPr>
        <w:pStyle w:val="ListParagraph"/>
        <w:numPr>
          <w:ilvl w:val="0"/>
          <w:numId w:val="14"/>
        </w:numPr>
        <w:spacing w:line="276" w:lineRule="auto"/>
        <w:ind w:left="216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For policy issues, NDIA systems issues or complaints about treatment:</w:t>
      </w:r>
      <w:r w:rsidRPr="00E02AA3">
        <w:rPr>
          <w:rFonts w:ascii="Arial" w:eastAsiaTheme="minorEastAsia" w:hAnsi="Arial" w:cs="Arial"/>
          <w:color w:val="000000" w:themeColor="text1"/>
          <w:sz w:val="32"/>
          <w:szCs w:val="32"/>
        </w:rPr>
        <w:t xml:space="preserve"> </w:t>
      </w:r>
      <w:hyperlink r:id="rId9">
        <w:r w:rsidRPr="00E02AA3">
          <w:rPr>
            <w:rStyle w:val="Hyperlink"/>
            <w:rFonts w:ascii="Arial" w:eastAsiaTheme="minorEastAsia" w:hAnsi="Arial" w:cs="Arial"/>
            <w:color w:val="000000" w:themeColor="text1"/>
            <w:sz w:val="32"/>
            <w:szCs w:val="32"/>
          </w:rPr>
          <w:t>Minister.McAllister@health.gov.au</w:t>
        </w:r>
      </w:hyperlink>
      <w:r w:rsidRPr="00E02AA3">
        <w:rPr>
          <w:rFonts w:ascii="Arial" w:eastAsiaTheme="minorEastAsia" w:hAnsi="Arial" w:cs="Arial"/>
          <w:color w:val="000000" w:themeColor="text1"/>
          <w:sz w:val="32"/>
          <w:szCs w:val="32"/>
        </w:rPr>
        <w:t xml:space="preserve"> or </w:t>
      </w:r>
      <w:hyperlink r:id="rId10">
        <w:r w:rsidRPr="00E02AA3">
          <w:rPr>
            <w:rStyle w:val="Hyperlink"/>
            <w:rFonts w:ascii="Arial" w:eastAsiaTheme="minorEastAsia" w:hAnsi="Arial" w:cs="Arial"/>
            <w:color w:val="000000" w:themeColor="text1"/>
            <w:sz w:val="32"/>
            <w:szCs w:val="32"/>
          </w:rPr>
          <w:t>senator.mcallister@aph.gov.au</w:t>
        </w:r>
      </w:hyperlink>
      <w:r w:rsidRPr="00E02AA3">
        <w:rPr>
          <w:rFonts w:ascii="Arial" w:eastAsiaTheme="minorEastAsia" w:hAnsi="Arial" w:cs="Arial"/>
          <w:color w:val="000000" w:themeColor="text1"/>
          <w:sz w:val="32"/>
          <w:szCs w:val="32"/>
        </w:rPr>
        <w:t>. [</w:t>
      </w:r>
      <w:hyperlink r:id="rId11">
        <w:r w:rsidRPr="00E02AA3">
          <w:rPr>
            <w:rStyle w:val="Hyperlink"/>
            <w:rFonts w:ascii="Arial" w:eastAsiaTheme="minorEastAsia" w:hAnsi="Arial" w:cs="Arial"/>
            <w:color w:val="000000" w:themeColor="text1"/>
            <w:sz w:val="32"/>
            <w:szCs w:val="32"/>
          </w:rPr>
          <w:t>1</w:t>
        </w:r>
      </w:hyperlink>
      <w:r w:rsidRPr="00E02AA3">
        <w:rPr>
          <w:rFonts w:ascii="Arial" w:eastAsiaTheme="minorEastAsia" w:hAnsi="Arial" w:cs="Arial"/>
          <w:color w:val="000000" w:themeColor="text1"/>
          <w:sz w:val="32"/>
          <w:szCs w:val="32"/>
        </w:rPr>
        <w:t xml:space="preserve">, </w:t>
      </w:r>
      <w:hyperlink r:id="rId12">
        <w:r w:rsidRPr="00E02AA3">
          <w:rPr>
            <w:rStyle w:val="Hyperlink"/>
            <w:rFonts w:ascii="Arial" w:eastAsiaTheme="minorEastAsia" w:hAnsi="Arial" w:cs="Arial"/>
            <w:color w:val="000000" w:themeColor="text1"/>
            <w:sz w:val="32"/>
            <w:szCs w:val="32"/>
          </w:rPr>
          <w:t>2</w:t>
        </w:r>
      </w:hyperlink>
      <w:r w:rsidRPr="00E02AA3">
        <w:rPr>
          <w:rFonts w:ascii="Arial" w:eastAsiaTheme="minorEastAsia" w:hAnsi="Arial" w:cs="Arial"/>
          <w:color w:val="000000" w:themeColor="text1"/>
          <w:sz w:val="32"/>
          <w:szCs w:val="32"/>
        </w:rPr>
        <w:t>]</w:t>
      </w:r>
    </w:p>
    <w:p w14:paraId="7B85EA19" w14:textId="50D07219" w:rsidR="61DCE5CD" w:rsidRPr="00E02AA3" w:rsidRDefault="3AD8488A" w:rsidP="007009F2">
      <w:pPr>
        <w:pStyle w:val="ListParagraph"/>
        <w:numPr>
          <w:ilvl w:val="0"/>
          <w:numId w:val="14"/>
        </w:numPr>
        <w:spacing w:line="276" w:lineRule="auto"/>
        <w:ind w:left="216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For portfolio issues, disability issues or complaints about treatment:</w:t>
      </w:r>
      <w:r w:rsidRPr="00E02AA3">
        <w:rPr>
          <w:rFonts w:ascii="Arial" w:eastAsiaTheme="minorEastAsia" w:hAnsi="Arial" w:cs="Arial"/>
          <w:color w:val="000000" w:themeColor="text1"/>
          <w:sz w:val="32"/>
          <w:szCs w:val="32"/>
        </w:rPr>
        <w:t xml:space="preserve"> </w:t>
      </w:r>
      <w:hyperlink r:id="rId13">
        <w:r w:rsidRPr="00E02AA3">
          <w:rPr>
            <w:rStyle w:val="Hyperlink"/>
            <w:rFonts w:ascii="Arial" w:eastAsiaTheme="minorEastAsia" w:hAnsi="Arial" w:cs="Arial"/>
            <w:color w:val="000000" w:themeColor="text1"/>
            <w:sz w:val="32"/>
            <w:szCs w:val="32"/>
          </w:rPr>
          <w:t>mark.butler.mp@aph.gov.au</w:t>
        </w:r>
      </w:hyperlink>
      <w:r w:rsidRPr="00E02AA3">
        <w:rPr>
          <w:rFonts w:ascii="Arial" w:eastAsiaTheme="minorEastAsia" w:hAnsi="Arial" w:cs="Arial"/>
          <w:color w:val="000000" w:themeColor="text1"/>
          <w:sz w:val="32"/>
          <w:szCs w:val="32"/>
        </w:rPr>
        <w:t>.</w:t>
      </w:r>
    </w:p>
    <w:p w14:paraId="03179587" w14:textId="526458C4" w:rsidR="61DCE5CD" w:rsidRPr="00E02AA3" w:rsidRDefault="3AD8488A" w:rsidP="4D54093B">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592D4CDA" w14:textId="10153496" w:rsidR="61DCE5CD" w:rsidRPr="00E02AA3" w:rsidRDefault="3AD8488A" w:rsidP="4D54093B">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039C5A28" w14:textId="5BB15542" w:rsidR="61DCE5CD" w:rsidRPr="00E02AA3" w:rsidRDefault="3AD8488A" w:rsidP="4D54093B">
      <w:pPr>
        <w:spacing w:line="276" w:lineRule="auto"/>
        <w:ind w:left="144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2. Written Correspondence by Mail</w:t>
      </w:r>
    </w:p>
    <w:p w14:paraId="39EADA95" w14:textId="10764EA3" w:rsidR="61DCE5CD" w:rsidRPr="00E02AA3" w:rsidRDefault="3AD8488A" w:rsidP="1950ED59">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You can send formal, typed letters directly to Ministers at their offices without paying for postage if addressing it to Parliament House:</w:t>
      </w:r>
    </w:p>
    <w:p w14:paraId="4E40E7A9" w14:textId="55D3A4AC" w:rsidR="61DCE5CD" w:rsidRPr="00E02AA3" w:rsidRDefault="3AD8488A" w:rsidP="007009F2">
      <w:pPr>
        <w:pStyle w:val="ListParagraph"/>
        <w:numPr>
          <w:ilvl w:val="0"/>
          <w:numId w:val="21"/>
        </w:numPr>
        <w:spacing w:line="276" w:lineRule="auto"/>
        <w:ind w:left="2160"/>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Canberra Parliamentary Offices:</w:t>
      </w:r>
      <w:r w:rsidRPr="00E02AA3">
        <w:rPr>
          <w:rFonts w:ascii="Arial" w:eastAsiaTheme="minorEastAsia" w:hAnsi="Arial" w:cs="Arial"/>
          <w:color w:val="000000" w:themeColor="text1"/>
          <w:sz w:val="32"/>
          <w:szCs w:val="32"/>
        </w:rPr>
        <w:t xml:space="preserve"> </w:t>
      </w:r>
    </w:p>
    <w:p w14:paraId="717CF7F6" w14:textId="13D2C7F9" w:rsidR="61DCE5CD" w:rsidRPr="00E02AA3" w:rsidRDefault="3AD8488A" w:rsidP="4D54093B">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PO Box 6022</w:t>
      </w:r>
      <w:r w:rsidR="61DCE5CD" w:rsidRPr="00E02AA3">
        <w:rPr>
          <w:rFonts w:ascii="Arial" w:hAnsi="Arial" w:cs="Arial"/>
          <w:sz w:val="32"/>
          <w:szCs w:val="32"/>
        </w:rPr>
        <w:br/>
      </w:r>
      <w:r w:rsidRPr="00E02AA3">
        <w:rPr>
          <w:rFonts w:ascii="Arial" w:eastAsiaTheme="minorEastAsia" w:hAnsi="Arial" w:cs="Arial"/>
          <w:color w:val="000000" w:themeColor="text1"/>
          <w:sz w:val="32"/>
          <w:szCs w:val="32"/>
        </w:rPr>
        <w:t xml:space="preserve"> House of Representatives</w:t>
      </w:r>
      <w:r w:rsidR="61DCE5CD" w:rsidRPr="00E02AA3">
        <w:rPr>
          <w:rFonts w:ascii="Arial" w:hAnsi="Arial" w:cs="Arial"/>
          <w:sz w:val="32"/>
          <w:szCs w:val="32"/>
        </w:rPr>
        <w:br/>
      </w:r>
      <w:r w:rsidRPr="00E02AA3">
        <w:rPr>
          <w:rFonts w:ascii="Arial" w:eastAsiaTheme="minorEastAsia" w:hAnsi="Arial" w:cs="Arial"/>
          <w:color w:val="000000" w:themeColor="text1"/>
          <w:sz w:val="32"/>
          <w:szCs w:val="32"/>
        </w:rPr>
        <w:lastRenderedPageBreak/>
        <w:t xml:space="preserve"> Parliament House</w:t>
      </w:r>
      <w:r w:rsidR="61DCE5CD" w:rsidRPr="00E02AA3">
        <w:rPr>
          <w:rFonts w:ascii="Arial" w:hAnsi="Arial" w:cs="Arial"/>
          <w:sz w:val="32"/>
          <w:szCs w:val="32"/>
        </w:rPr>
        <w:br/>
      </w:r>
      <w:r w:rsidRPr="00E02AA3">
        <w:rPr>
          <w:rFonts w:ascii="Arial" w:eastAsiaTheme="minorEastAsia" w:hAnsi="Arial" w:cs="Arial"/>
          <w:color w:val="000000" w:themeColor="text1"/>
          <w:sz w:val="32"/>
          <w:szCs w:val="32"/>
        </w:rPr>
        <w:t xml:space="preserve"> Canberra ACT 2600</w:t>
      </w:r>
    </w:p>
    <w:p w14:paraId="29310950" w14:textId="0FB8668A" w:rsidR="61DCE5CD" w:rsidRPr="00E02AA3" w:rsidRDefault="3AD8488A" w:rsidP="1950ED59">
      <w:pPr>
        <w:spacing w:line="276" w:lineRule="auto"/>
        <w:ind w:left="72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65AFBC9E" w14:textId="0032D23A" w:rsidR="61DCE5CD" w:rsidRPr="00E02AA3" w:rsidRDefault="3AD8488A" w:rsidP="4D54093B">
      <w:pPr>
        <w:spacing w:line="276" w:lineRule="auto"/>
        <w:ind w:left="144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3. Contact via Phone</w:t>
      </w:r>
    </w:p>
    <w:p w14:paraId="00DDCC97" w14:textId="2B924973" w:rsidR="61DCE5CD" w:rsidRPr="00E02AA3" w:rsidRDefault="3AD8488A" w:rsidP="1950ED59">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You can speak directly with the Minister’s office staff to log a complaint over the phone:</w:t>
      </w:r>
    </w:p>
    <w:p w14:paraId="0AEF09BC" w14:textId="37A92C30" w:rsidR="61DCE5CD" w:rsidRPr="00E02AA3" w:rsidRDefault="3AD8488A" w:rsidP="007009F2">
      <w:pPr>
        <w:pStyle w:val="ListParagraph"/>
        <w:numPr>
          <w:ilvl w:val="0"/>
          <w:numId w:val="12"/>
        </w:numPr>
        <w:spacing w:line="276" w:lineRule="auto"/>
        <w:ind w:left="216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Minister McAllister</w:t>
      </w:r>
      <w:r w:rsidRPr="00E02AA3">
        <w:rPr>
          <w:rFonts w:ascii="Arial" w:eastAsiaTheme="minorEastAsia" w:hAnsi="Arial" w:cs="Arial"/>
          <w:color w:val="000000" w:themeColor="text1"/>
          <w:sz w:val="32"/>
          <w:szCs w:val="32"/>
        </w:rPr>
        <w:t xml:space="preserve"> - </w:t>
      </w:r>
      <w:r w:rsidRPr="00E02AA3">
        <w:rPr>
          <w:rFonts w:ascii="Arial" w:eastAsiaTheme="minorEastAsia" w:hAnsi="Arial" w:cs="Arial"/>
          <w:b/>
          <w:bCs/>
          <w:color w:val="000000" w:themeColor="text1"/>
          <w:sz w:val="32"/>
          <w:szCs w:val="32"/>
        </w:rPr>
        <w:t>(02) 6277 7290</w:t>
      </w:r>
    </w:p>
    <w:p w14:paraId="458F37A1" w14:textId="63639484" w:rsidR="61DCE5CD" w:rsidRPr="00E02AA3" w:rsidRDefault="3AD8488A" w:rsidP="007009F2">
      <w:pPr>
        <w:pStyle w:val="ListParagraph"/>
        <w:numPr>
          <w:ilvl w:val="0"/>
          <w:numId w:val="12"/>
        </w:numPr>
        <w:spacing w:line="276" w:lineRule="auto"/>
        <w:ind w:left="216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Minister Butler - (02) 6277 7220</w:t>
      </w:r>
    </w:p>
    <w:p w14:paraId="7EB50DC0" w14:textId="53BD0A96" w:rsidR="61DCE5CD" w:rsidRPr="00E02AA3" w:rsidRDefault="3AD8488A" w:rsidP="4D54093B">
      <w:pPr>
        <w:spacing w:line="276" w:lineRule="auto"/>
        <w:ind w:left="288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72B78F2C" w14:textId="3646E125" w:rsidR="61DCE5CD" w:rsidRPr="00E02AA3" w:rsidRDefault="3AD8488A" w:rsidP="007009F2">
      <w:pPr>
        <w:pStyle w:val="ListParagraph"/>
        <w:numPr>
          <w:ilvl w:val="1"/>
          <w:numId w:val="13"/>
        </w:numPr>
        <w:spacing w:line="276" w:lineRule="auto"/>
        <w:rPr>
          <w:rFonts w:ascii="Arial" w:eastAsiaTheme="minorEastAsia" w:hAnsi="Arial" w:cs="Arial"/>
          <w:b/>
          <w:bCs/>
          <w:color w:val="000000" w:themeColor="text1"/>
          <w:sz w:val="32"/>
          <w:szCs w:val="32"/>
          <w:u w:val="single"/>
        </w:rPr>
      </w:pPr>
      <w:r w:rsidRPr="00E02AA3">
        <w:rPr>
          <w:rFonts w:ascii="Arial" w:eastAsiaTheme="minorEastAsia" w:hAnsi="Arial" w:cs="Arial"/>
          <w:b/>
          <w:bCs/>
          <w:color w:val="000000" w:themeColor="text1"/>
          <w:sz w:val="32"/>
          <w:szCs w:val="32"/>
          <w:u w:val="single"/>
        </w:rPr>
        <w:t>TO YOUR LOCAL MP OR SENATOR</w:t>
      </w:r>
    </w:p>
    <w:p w14:paraId="6885A243" w14:textId="3C26467A" w:rsidR="61DCE5CD" w:rsidRPr="00E02AA3" w:rsidRDefault="3AD8488A" w:rsidP="4D54093B">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Find your local Federal MP or Senator at the Australian Parliament House website: </w:t>
      </w:r>
      <w:hyperlink r:id="rId14">
        <w:r w:rsidRPr="00E02AA3">
          <w:rPr>
            <w:rStyle w:val="Hyperlink"/>
            <w:rFonts w:ascii="Arial" w:eastAsiaTheme="minorEastAsia" w:hAnsi="Arial" w:cs="Arial"/>
            <w:color w:val="000000" w:themeColor="text1"/>
            <w:sz w:val="32"/>
            <w:szCs w:val="32"/>
          </w:rPr>
          <w:t>https://www.aph.gov.au/Senators_and_Members</w:t>
        </w:r>
      </w:hyperlink>
    </w:p>
    <w:p w14:paraId="5C35BFA0" w14:textId="1C0E1BE0" w:rsidR="61DCE5CD" w:rsidRPr="00E02AA3" w:rsidRDefault="3AD8488A" w:rsidP="4D54093B">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4B01A70A" w14:textId="2310D928" w:rsidR="61DCE5CD" w:rsidRPr="00E02AA3" w:rsidRDefault="3AD8488A" w:rsidP="4D54093B">
      <w:pPr>
        <w:spacing w:line="276" w:lineRule="auto"/>
        <w:ind w:left="1440"/>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MPs and Senators can then write on behalf to the Minister, and this creates a standard response deadline for the Minister to reply.</w:t>
      </w:r>
    </w:p>
    <w:p w14:paraId="0227E200" w14:textId="74BB56DD" w:rsidR="61DCE5CD" w:rsidRPr="00E02AA3" w:rsidRDefault="3AD8488A" w:rsidP="2164EC13">
      <w:p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 xml:space="preserve"> </w:t>
      </w:r>
    </w:p>
    <w:p w14:paraId="143AAA86" w14:textId="1CD38377" w:rsidR="61DCE5CD" w:rsidRPr="00E02AA3" w:rsidRDefault="3AD8488A" w:rsidP="62ED3E10">
      <w:pPr>
        <w:spacing w:line="276" w:lineRule="auto"/>
        <w:ind w:left="1440"/>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 xml:space="preserve"> </w:t>
      </w:r>
    </w:p>
    <w:p w14:paraId="01EEBEBC" w14:textId="661844CA" w:rsidR="61DCE5CD" w:rsidRPr="00E02AA3" w:rsidRDefault="3AD8488A" w:rsidP="28BD4B1E">
      <w:pPr>
        <w:spacing w:line="276" w:lineRule="auto"/>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COMMENT:</w:t>
      </w:r>
    </w:p>
    <w:p w14:paraId="60C5F0E2" w14:textId="0A0E1265" w:rsidR="61DCE5CD" w:rsidRPr="00E02AA3" w:rsidRDefault="3AD8488A" w:rsidP="28BD4B1E">
      <w:pPr>
        <w:spacing w:line="276" w:lineRule="auto"/>
        <w:rPr>
          <w:rFonts w:ascii="Arial" w:eastAsiaTheme="minorEastAsia" w:hAnsi="Arial" w:cs="Arial"/>
          <w:b/>
          <w:bCs/>
          <w:color w:val="000000" w:themeColor="text1"/>
          <w:sz w:val="32"/>
          <w:szCs w:val="32"/>
        </w:rPr>
      </w:pPr>
      <w:r w:rsidRPr="00E02AA3">
        <w:rPr>
          <w:rFonts w:ascii="Arial" w:eastAsiaTheme="minorEastAsia" w:hAnsi="Arial" w:cs="Arial"/>
          <w:b/>
          <w:bCs/>
          <w:color w:val="000000" w:themeColor="text1"/>
          <w:sz w:val="32"/>
          <w:szCs w:val="32"/>
        </w:rPr>
        <w:t>Strategy for a Successful Ministerial/MP/Senator Complaint</w:t>
      </w:r>
    </w:p>
    <w:p w14:paraId="7AB27BC6" w14:textId="46E36D80" w:rsidR="61DCE5CD" w:rsidRPr="00E02AA3" w:rsidRDefault="3AD8488A" w:rsidP="6FCA13EA">
      <w:pPr>
        <w:spacing w:line="276" w:lineRule="auto"/>
        <w:rPr>
          <w:rFonts w:ascii="Arial" w:eastAsiaTheme="minorEastAsia" w:hAnsi="Arial" w:cs="Arial"/>
          <w:color w:val="000000" w:themeColor="text1"/>
          <w:sz w:val="32"/>
          <w:szCs w:val="32"/>
        </w:rPr>
      </w:pPr>
      <w:r w:rsidRPr="00E02AA3">
        <w:rPr>
          <w:rFonts w:ascii="Arial" w:eastAsiaTheme="minorEastAsia" w:hAnsi="Arial" w:cs="Arial"/>
          <w:color w:val="000000" w:themeColor="text1"/>
          <w:sz w:val="32"/>
          <w:szCs w:val="32"/>
        </w:rPr>
        <w:t>To ensure your complaint is not automatically referred back to the NDIA's standard customer service queue, structure your message using these four elements:</w:t>
      </w:r>
    </w:p>
    <w:p w14:paraId="3FAFF4F0" w14:textId="0B1610CC" w:rsidR="61DCE5CD" w:rsidRPr="00E02AA3" w:rsidRDefault="3AD8488A" w:rsidP="007009F2">
      <w:pPr>
        <w:pStyle w:val="ListParagraph"/>
        <w:numPr>
          <w:ilvl w:val="0"/>
          <w:numId w:val="17"/>
        </w:numPr>
        <w:spacing w:line="276" w:lineRule="auto"/>
        <w:ind w:left="785" w:hanging="425"/>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Identify Yourself:</w:t>
      </w:r>
      <w:r w:rsidRPr="00E02AA3">
        <w:rPr>
          <w:rFonts w:ascii="Arial" w:eastAsiaTheme="minorEastAsia" w:hAnsi="Arial" w:cs="Arial"/>
          <w:color w:val="000000" w:themeColor="text1"/>
          <w:sz w:val="32"/>
          <w:szCs w:val="32"/>
        </w:rPr>
        <w:t xml:space="preserve"> Clear state your full name, location, and NDIS Participant Number so they can confirm your identity.  If writing to an MP or Senator, state that you live in the MP’s electorate or Senator’s state/territory.</w:t>
      </w:r>
    </w:p>
    <w:p w14:paraId="4F2E8A33" w14:textId="0427E149" w:rsidR="61DCE5CD" w:rsidRPr="00E02AA3" w:rsidRDefault="3AD8488A" w:rsidP="007009F2">
      <w:pPr>
        <w:pStyle w:val="ListParagraph"/>
        <w:numPr>
          <w:ilvl w:val="0"/>
          <w:numId w:val="17"/>
        </w:numPr>
        <w:spacing w:line="276" w:lineRule="auto"/>
        <w:ind w:left="785" w:hanging="425"/>
        <w:rPr>
          <w:rFonts w:ascii="Arial" w:eastAsiaTheme="minorEastAsia" w:hAnsi="Arial" w:cs="Arial"/>
          <w:i/>
          <w:iCs/>
          <w:color w:val="000000" w:themeColor="text1"/>
          <w:sz w:val="32"/>
          <w:szCs w:val="32"/>
        </w:rPr>
      </w:pPr>
      <w:r w:rsidRPr="00E02AA3">
        <w:rPr>
          <w:rFonts w:ascii="Arial" w:eastAsiaTheme="minorEastAsia" w:hAnsi="Arial" w:cs="Arial"/>
          <w:b/>
          <w:bCs/>
          <w:color w:val="000000" w:themeColor="text1"/>
          <w:sz w:val="32"/>
          <w:szCs w:val="32"/>
        </w:rPr>
        <w:t>Background - Explain the Issue or Failure:</w:t>
      </w:r>
      <w:r w:rsidRPr="00E02AA3">
        <w:rPr>
          <w:rFonts w:ascii="Arial" w:eastAsiaTheme="minorEastAsia" w:hAnsi="Arial" w:cs="Arial"/>
          <w:color w:val="000000" w:themeColor="text1"/>
          <w:sz w:val="32"/>
          <w:szCs w:val="32"/>
        </w:rPr>
        <w:t xml:space="preserve"> Explicitly detail why the standard NDIA complaints pathway has failed you (e.g., </w:t>
      </w:r>
      <w:r w:rsidRPr="00E02AA3">
        <w:rPr>
          <w:rFonts w:ascii="Arial" w:eastAsiaTheme="minorEastAsia" w:hAnsi="Arial" w:cs="Arial"/>
          <w:i/>
          <w:iCs/>
          <w:color w:val="000000" w:themeColor="text1"/>
          <w:sz w:val="32"/>
          <w:szCs w:val="32"/>
        </w:rPr>
        <w:t xml:space="preserve">"I have already lodged an internal </w:t>
      </w:r>
      <w:r w:rsidRPr="00E02AA3">
        <w:rPr>
          <w:rFonts w:ascii="Arial" w:eastAsiaTheme="minorEastAsia" w:hAnsi="Arial" w:cs="Arial"/>
          <w:i/>
          <w:iCs/>
          <w:color w:val="000000" w:themeColor="text1"/>
          <w:sz w:val="32"/>
          <w:szCs w:val="32"/>
        </w:rPr>
        <w:lastRenderedPageBreak/>
        <w:t>complaint Reference #XXXX and I have not had a reply within the 21-day legal resolution timeline" etc.)</w:t>
      </w:r>
    </w:p>
    <w:p w14:paraId="072C534C" w14:textId="232A2487" w:rsidR="61DCE5CD" w:rsidRPr="00E02AA3" w:rsidRDefault="3AD8488A" w:rsidP="007009F2">
      <w:pPr>
        <w:pStyle w:val="ListParagraph"/>
        <w:numPr>
          <w:ilvl w:val="0"/>
          <w:numId w:val="17"/>
        </w:numPr>
        <w:spacing w:line="276" w:lineRule="auto"/>
        <w:ind w:left="785" w:hanging="425"/>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Impact – Explain how this is affecting you:</w:t>
      </w:r>
      <w:r w:rsidRPr="00E02AA3">
        <w:rPr>
          <w:rFonts w:ascii="Arial" w:eastAsiaTheme="minorEastAsia" w:hAnsi="Arial" w:cs="Arial"/>
          <w:color w:val="000000" w:themeColor="text1"/>
          <w:sz w:val="32"/>
          <w:szCs w:val="32"/>
        </w:rPr>
        <w:t xml:space="preserve"> Explain exactly how this specific NDIS issue or decision is impacting your daily functional capacity, safety or basic living conditions and any risk to you or someone on whose behalf you are writing.</w:t>
      </w:r>
    </w:p>
    <w:p w14:paraId="38BCD11F" w14:textId="0266D619" w:rsidR="61DCE5CD" w:rsidRPr="00E02AA3" w:rsidRDefault="3AD8488A" w:rsidP="007009F2">
      <w:pPr>
        <w:pStyle w:val="ListParagraph"/>
        <w:numPr>
          <w:ilvl w:val="0"/>
          <w:numId w:val="17"/>
        </w:numPr>
        <w:spacing w:line="276" w:lineRule="auto"/>
        <w:ind w:left="785" w:hanging="425"/>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Response requested – Explain what you would like done:</w:t>
      </w:r>
      <w:r w:rsidRPr="00E02AA3">
        <w:rPr>
          <w:rFonts w:ascii="Arial" w:eastAsiaTheme="minorEastAsia" w:hAnsi="Arial" w:cs="Arial"/>
          <w:color w:val="000000" w:themeColor="text1"/>
          <w:sz w:val="32"/>
          <w:szCs w:val="32"/>
        </w:rPr>
        <w:t xml:space="preserve"> State what you want the Minister/MP/Senator to do (for example, request an urgent intervention by the NDIA, review an ongoing administrative bottleneck, or investigate unfair staff treatment).</w:t>
      </w:r>
    </w:p>
    <w:p w14:paraId="2F6EAEDD" w14:textId="5DF61F73" w:rsidR="1F1DFA44" w:rsidRPr="00E02AA3" w:rsidRDefault="1F1DFA44" w:rsidP="371B57CA">
      <w:pPr>
        <w:spacing w:line="276" w:lineRule="auto"/>
        <w:rPr>
          <w:rFonts w:ascii="Arial" w:eastAsia="Aptos" w:hAnsi="Arial" w:cs="Arial"/>
          <w:color w:val="000000" w:themeColor="text1"/>
          <w:sz w:val="32"/>
          <w:szCs w:val="32"/>
        </w:rPr>
      </w:pPr>
      <w:r w:rsidRPr="00E02AA3">
        <w:rPr>
          <w:rFonts w:ascii="Arial" w:eastAsia="Aptos" w:hAnsi="Arial" w:cs="Arial"/>
          <w:color w:val="000000" w:themeColor="text1"/>
          <w:sz w:val="32"/>
          <w:szCs w:val="32"/>
        </w:rPr>
        <w:t xml:space="preserve"> </w:t>
      </w:r>
    </w:p>
    <w:p w14:paraId="70391DCA" w14:textId="42853742" w:rsidR="372D3D86" w:rsidRPr="00E02AA3" w:rsidRDefault="5B5890DE" w:rsidP="372D3D86">
      <w:pPr>
        <w:spacing w:line="276" w:lineRule="auto"/>
        <w:rPr>
          <w:rFonts w:ascii="Arial" w:hAnsi="Arial" w:cs="Arial"/>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w:t>
      </w:r>
    </w:p>
    <w:p w14:paraId="6B214759" w14:textId="1B897721" w:rsidR="1F1DFA44" w:rsidRPr="00E02AA3" w:rsidRDefault="135DB695" w:rsidP="371B57CA">
      <w:pPr>
        <w:spacing w:line="276" w:lineRule="auto"/>
        <w:rPr>
          <w:rFonts w:ascii="Arial" w:hAnsi="Arial" w:cs="Arial"/>
          <w:sz w:val="32"/>
          <w:szCs w:val="32"/>
        </w:rPr>
      </w:pPr>
      <w:r w:rsidRPr="00E02AA3">
        <w:rPr>
          <w:rFonts w:ascii="Arial" w:eastAsia="Aptos" w:hAnsi="Arial" w:cs="Arial"/>
          <w:b/>
          <w:bCs/>
          <w:color w:val="000000" w:themeColor="text1"/>
          <w:sz w:val="32"/>
          <w:szCs w:val="32"/>
        </w:rPr>
        <w:t>Question 24</w:t>
      </w:r>
      <w:r w:rsidRPr="00E02AA3">
        <w:rPr>
          <w:rFonts w:ascii="Arial" w:eastAsia="Aptos" w:hAnsi="Arial" w:cs="Arial"/>
          <w:color w:val="000000" w:themeColor="text1"/>
          <w:sz w:val="32"/>
          <w:szCs w:val="32"/>
        </w:rPr>
        <w:t xml:space="preserve">: </w:t>
      </w:r>
      <w:r w:rsidR="1F1DFA44" w:rsidRPr="00E02AA3">
        <w:rPr>
          <w:rFonts w:ascii="Arial" w:eastAsia="Aptos" w:hAnsi="Arial" w:cs="Arial"/>
          <w:color w:val="000000" w:themeColor="text1"/>
          <w:sz w:val="32"/>
          <w:szCs w:val="32"/>
        </w:rPr>
        <w:t>What happens in a tribunal hearing?</w:t>
      </w:r>
    </w:p>
    <w:p w14:paraId="21778D31" w14:textId="3CE0A10C" w:rsidR="25239A56" w:rsidRPr="00E02AA3" w:rsidRDefault="25239A56" w:rsidP="25239A56">
      <w:pPr>
        <w:spacing w:line="276" w:lineRule="auto"/>
        <w:rPr>
          <w:rFonts w:ascii="Arial" w:eastAsia="Aptos" w:hAnsi="Arial" w:cs="Arial"/>
          <w:b/>
          <w:bCs/>
          <w:color w:val="000000" w:themeColor="text1"/>
          <w:sz w:val="32"/>
          <w:szCs w:val="32"/>
        </w:rPr>
      </w:pPr>
    </w:p>
    <w:p w14:paraId="1B852923" w14:textId="0D4C78FC" w:rsidR="00E05F0A" w:rsidRPr="00E02AA3" w:rsidRDefault="00CC661B" w:rsidP="3A60B1FA">
      <w:pPr>
        <w:spacing w:line="276" w:lineRule="auto"/>
        <w:rPr>
          <w:rFonts w:ascii="Arial" w:hAnsi="Arial" w:cs="Arial"/>
          <w:sz w:val="32"/>
          <w:szCs w:val="32"/>
        </w:rPr>
      </w:pPr>
      <w:r w:rsidRPr="00E02AA3">
        <w:rPr>
          <w:rFonts w:ascii="Arial" w:eastAsia="Aptos" w:hAnsi="Arial" w:cs="Arial"/>
          <w:b/>
          <w:bCs/>
          <w:color w:val="000000" w:themeColor="text1"/>
          <w:sz w:val="32"/>
          <w:szCs w:val="32"/>
        </w:rPr>
        <w:t>STEVEN</w:t>
      </w:r>
      <w:r w:rsidR="5FE72415" w:rsidRPr="00E02AA3">
        <w:rPr>
          <w:rFonts w:ascii="Arial" w:eastAsia="Aptos" w:hAnsi="Arial" w:cs="Arial"/>
          <w:b/>
          <w:bCs/>
          <w:color w:val="000000" w:themeColor="text1"/>
          <w:sz w:val="32"/>
          <w:szCs w:val="32"/>
        </w:rPr>
        <w:t>:</w:t>
      </w:r>
    </w:p>
    <w:p w14:paraId="247E77E6" w14:textId="0664911A" w:rsidR="5FE72415" w:rsidRPr="00E02AA3" w:rsidRDefault="5FE72415" w:rsidP="22C4C9B5">
      <w:pPr>
        <w:spacing w:line="276" w:lineRule="auto"/>
        <w:rPr>
          <w:rFonts w:ascii="Arial" w:eastAsiaTheme="minorEastAsia" w:hAnsi="Arial" w:cs="Arial"/>
          <w:sz w:val="32"/>
          <w:szCs w:val="32"/>
        </w:rPr>
      </w:pPr>
      <w:r w:rsidRPr="00E02AA3">
        <w:rPr>
          <w:rFonts w:ascii="Arial" w:eastAsiaTheme="minorEastAsia" w:hAnsi="Arial" w:cs="Arial"/>
          <w:sz w:val="32"/>
          <w:szCs w:val="32"/>
        </w:rPr>
        <w:t xml:space="preserve">See </w:t>
      </w:r>
      <w:r w:rsidRPr="00E02AA3">
        <w:rPr>
          <w:rFonts w:ascii="Arial" w:eastAsiaTheme="minorEastAsia" w:hAnsi="Arial" w:cs="Arial"/>
          <w:b/>
          <w:bCs/>
          <w:sz w:val="32"/>
          <w:szCs w:val="32"/>
        </w:rPr>
        <w:t>Appendix C</w:t>
      </w:r>
      <w:r w:rsidRPr="00E02AA3">
        <w:rPr>
          <w:rFonts w:ascii="Arial" w:eastAsiaTheme="minorEastAsia" w:hAnsi="Arial" w:cs="Arial"/>
          <w:sz w:val="32"/>
          <w:szCs w:val="32"/>
        </w:rPr>
        <w:t xml:space="preserve"> </w:t>
      </w:r>
      <w:r w:rsidR="39D0C07E" w:rsidRPr="00E02AA3">
        <w:rPr>
          <w:rFonts w:ascii="Arial" w:eastAsiaTheme="minorEastAsia" w:hAnsi="Arial" w:cs="Arial"/>
          <w:sz w:val="32"/>
          <w:szCs w:val="32"/>
        </w:rPr>
        <w:t xml:space="preserve">in the online resources </w:t>
      </w:r>
      <w:r w:rsidRPr="00E02AA3">
        <w:rPr>
          <w:rFonts w:ascii="Arial" w:eastAsiaTheme="minorEastAsia" w:hAnsi="Arial" w:cs="Arial"/>
          <w:sz w:val="32"/>
          <w:szCs w:val="32"/>
        </w:rPr>
        <w:t>for a detailed guide of making an application for review to the Administrative Review Tribunal and what happens, including at a hearing.</w:t>
      </w:r>
    </w:p>
    <w:p w14:paraId="3731334B" w14:textId="74485C8E" w:rsidR="5FE72415" w:rsidRPr="00E02AA3" w:rsidRDefault="5FE72415" w:rsidP="017420C3">
      <w:pPr>
        <w:spacing w:line="276" w:lineRule="auto"/>
        <w:ind w:left="1080"/>
        <w:rPr>
          <w:rFonts w:ascii="Arial" w:eastAsiaTheme="minorEastAsia" w:hAnsi="Arial" w:cs="Arial"/>
          <w:sz w:val="32"/>
          <w:szCs w:val="32"/>
        </w:rPr>
      </w:pPr>
      <w:r w:rsidRPr="00E02AA3">
        <w:rPr>
          <w:rFonts w:ascii="Arial" w:eastAsiaTheme="minorEastAsia" w:hAnsi="Arial" w:cs="Arial"/>
          <w:sz w:val="32"/>
          <w:szCs w:val="32"/>
        </w:rPr>
        <w:t xml:space="preserve"> </w:t>
      </w:r>
    </w:p>
    <w:p w14:paraId="764517CA" w14:textId="1EE738BD" w:rsidR="5FE72415" w:rsidRPr="00E02AA3" w:rsidRDefault="5FE72415" w:rsidP="4787EDC5">
      <w:pPr>
        <w:spacing w:line="276" w:lineRule="auto"/>
        <w:rPr>
          <w:rFonts w:ascii="Arial" w:eastAsiaTheme="minorEastAsia" w:hAnsi="Arial" w:cs="Arial"/>
          <w:color w:val="000000" w:themeColor="text1"/>
          <w:sz w:val="32"/>
          <w:szCs w:val="32"/>
        </w:rPr>
      </w:pPr>
      <w:r w:rsidRPr="00E02AA3">
        <w:rPr>
          <w:rFonts w:ascii="Arial" w:eastAsiaTheme="minorEastAsia" w:hAnsi="Arial" w:cs="Arial"/>
          <w:b/>
          <w:bCs/>
          <w:color w:val="000000" w:themeColor="text1"/>
          <w:sz w:val="32"/>
          <w:szCs w:val="32"/>
        </w:rPr>
        <w:t>COMMENT</w:t>
      </w:r>
      <w:r w:rsidRPr="00E02AA3">
        <w:rPr>
          <w:rFonts w:ascii="Arial" w:eastAsiaTheme="minorEastAsia" w:hAnsi="Arial" w:cs="Arial"/>
          <w:color w:val="000000" w:themeColor="text1"/>
          <w:sz w:val="32"/>
          <w:szCs w:val="32"/>
        </w:rPr>
        <w:t>:</w:t>
      </w:r>
    </w:p>
    <w:p w14:paraId="4B2FEEF0" w14:textId="66B0DF47" w:rsidR="5FE72415" w:rsidRPr="00E02AA3" w:rsidRDefault="5FE72415" w:rsidP="007009F2">
      <w:pPr>
        <w:pStyle w:val="ListParagraph"/>
        <w:numPr>
          <w:ilvl w:val="0"/>
          <w:numId w:val="5"/>
        </w:numPr>
        <w:spacing w:line="276" w:lineRule="auto"/>
        <w:ind w:left="284" w:hanging="284"/>
        <w:rPr>
          <w:rFonts w:ascii="Arial" w:eastAsiaTheme="minorEastAsia" w:hAnsi="Arial" w:cs="Arial"/>
          <w:sz w:val="32"/>
          <w:szCs w:val="32"/>
        </w:rPr>
      </w:pPr>
      <w:r w:rsidRPr="00E02AA3">
        <w:rPr>
          <w:rFonts w:ascii="Arial" w:eastAsiaTheme="minorEastAsia" w:hAnsi="Arial" w:cs="Arial"/>
          <w:b/>
          <w:bCs/>
          <w:sz w:val="32"/>
          <w:szCs w:val="32"/>
        </w:rPr>
        <w:t xml:space="preserve">Jargon </w:t>
      </w:r>
      <w:r w:rsidRPr="00E02AA3">
        <w:rPr>
          <w:rFonts w:ascii="Arial" w:eastAsiaTheme="minorEastAsia" w:hAnsi="Arial" w:cs="Arial"/>
          <w:sz w:val="32"/>
          <w:szCs w:val="32"/>
        </w:rPr>
        <w:t xml:space="preserve">– The ART process is full of terms which have specific meaning which may not be immediately obvious.  This can be frustrating.  See </w:t>
      </w:r>
      <w:r w:rsidRPr="00E02AA3">
        <w:rPr>
          <w:rFonts w:ascii="Arial" w:eastAsiaTheme="minorEastAsia" w:hAnsi="Arial" w:cs="Arial"/>
          <w:b/>
          <w:bCs/>
          <w:sz w:val="32"/>
          <w:szCs w:val="32"/>
        </w:rPr>
        <w:t>Appendix D</w:t>
      </w:r>
      <w:r w:rsidRPr="00E02AA3">
        <w:rPr>
          <w:rFonts w:ascii="Arial" w:eastAsiaTheme="minorEastAsia" w:hAnsi="Arial" w:cs="Arial"/>
          <w:sz w:val="32"/>
          <w:szCs w:val="32"/>
        </w:rPr>
        <w:t xml:space="preserve"> for a list of terms that you might encounter.</w:t>
      </w:r>
    </w:p>
    <w:p w14:paraId="067E0AA3" w14:textId="754B204B" w:rsidR="5FE72415" w:rsidRPr="00E02AA3" w:rsidRDefault="5FE72415" w:rsidP="007009F2">
      <w:pPr>
        <w:pStyle w:val="ListParagraph"/>
        <w:numPr>
          <w:ilvl w:val="0"/>
          <w:numId w:val="5"/>
        </w:numPr>
        <w:spacing w:line="276" w:lineRule="auto"/>
        <w:ind w:left="284" w:hanging="284"/>
        <w:rPr>
          <w:rFonts w:ascii="Arial" w:eastAsiaTheme="minorEastAsia" w:hAnsi="Arial" w:cs="Arial"/>
          <w:sz w:val="32"/>
          <w:szCs w:val="32"/>
        </w:rPr>
      </w:pPr>
      <w:r w:rsidRPr="00E02AA3">
        <w:rPr>
          <w:rFonts w:ascii="Arial" w:eastAsiaTheme="minorEastAsia" w:hAnsi="Arial" w:cs="Arial"/>
          <w:b/>
          <w:bCs/>
          <w:sz w:val="32"/>
          <w:szCs w:val="32"/>
        </w:rPr>
        <w:t>Settling</w:t>
      </w:r>
      <w:r w:rsidRPr="00E02AA3">
        <w:rPr>
          <w:rFonts w:ascii="Arial" w:eastAsiaTheme="minorEastAsia" w:hAnsi="Arial" w:cs="Arial"/>
          <w:sz w:val="32"/>
          <w:szCs w:val="32"/>
        </w:rPr>
        <w:t xml:space="preserve"> - Most matters are settled before a hearing</w:t>
      </w:r>
    </w:p>
    <w:p w14:paraId="7194809A" w14:textId="4B6B2EC8" w:rsidR="5FE72415" w:rsidRPr="00E02AA3" w:rsidRDefault="5FE72415" w:rsidP="007009F2">
      <w:pPr>
        <w:pStyle w:val="ListParagraph"/>
        <w:numPr>
          <w:ilvl w:val="0"/>
          <w:numId w:val="5"/>
        </w:numPr>
        <w:spacing w:line="276" w:lineRule="auto"/>
        <w:ind w:left="284" w:hanging="284"/>
        <w:rPr>
          <w:rFonts w:ascii="Arial" w:eastAsiaTheme="minorEastAsia" w:hAnsi="Arial" w:cs="Arial"/>
          <w:sz w:val="32"/>
          <w:szCs w:val="32"/>
        </w:rPr>
      </w:pPr>
      <w:r w:rsidRPr="00E02AA3">
        <w:rPr>
          <w:rFonts w:ascii="Arial" w:eastAsiaTheme="minorEastAsia" w:hAnsi="Arial" w:cs="Arial"/>
          <w:b/>
          <w:bCs/>
          <w:sz w:val="32"/>
          <w:szCs w:val="32"/>
        </w:rPr>
        <w:t>Offers</w:t>
      </w:r>
      <w:r w:rsidRPr="00E02AA3">
        <w:rPr>
          <w:rFonts w:ascii="Arial" w:eastAsiaTheme="minorEastAsia" w:hAnsi="Arial" w:cs="Arial"/>
          <w:sz w:val="32"/>
          <w:szCs w:val="32"/>
        </w:rPr>
        <w:t xml:space="preserve"> - The NDIA routinely makes a number of incremental ‘offers’ while the matter is at the Tribunal.  An offer represents a decision that the supports are approved.  The word ‘offer’ relates to whether the new approved supports are sufficient to settle the matter at the Tribunal.  If the offer is sufficient, </w:t>
      </w:r>
      <w:r w:rsidRPr="00E02AA3">
        <w:rPr>
          <w:rFonts w:ascii="Arial" w:eastAsiaTheme="minorEastAsia" w:hAnsi="Arial" w:cs="Arial"/>
          <w:sz w:val="32"/>
          <w:szCs w:val="32"/>
        </w:rPr>
        <w:lastRenderedPageBreak/>
        <w:t>you should ask for Terms of Settlement to be prepared.  Check the Terms carefully.  Once you are happy, sign and return for the Agency to submit to the Tribunal.  The Tribunal will consider whether the agreement can be  converted into an order.  If the Tribunal accepts the Terms, the Member will issue a ‘consent decision’ and this becomes an enforceable order of the Tribunal.</w:t>
      </w:r>
    </w:p>
    <w:p w14:paraId="6B640F35" w14:textId="6B35BB72" w:rsidR="5FE72415" w:rsidRPr="00E02AA3" w:rsidRDefault="5FE72415" w:rsidP="007009F2">
      <w:pPr>
        <w:pStyle w:val="ListParagraph"/>
        <w:numPr>
          <w:ilvl w:val="0"/>
          <w:numId w:val="5"/>
        </w:numPr>
        <w:spacing w:line="276" w:lineRule="auto"/>
        <w:ind w:left="284" w:hanging="284"/>
        <w:rPr>
          <w:rFonts w:ascii="Arial" w:eastAsiaTheme="minorEastAsia" w:hAnsi="Arial" w:cs="Arial"/>
          <w:sz w:val="32"/>
          <w:szCs w:val="32"/>
        </w:rPr>
      </w:pPr>
      <w:r w:rsidRPr="00E02AA3">
        <w:rPr>
          <w:rFonts w:ascii="Arial" w:eastAsiaTheme="minorEastAsia" w:hAnsi="Arial" w:cs="Arial"/>
          <w:b/>
          <w:bCs/>
          <w:sz w:val="32"/>
          <w:szCs w:val="32"/>
        </w:rPr>
        <w:t>Timing</w:t>
      </w:r>
      <w:r w:rsidRPr="00E02AA3">
        <w:rPr>
          <w:rFonts w:ascii="Arial" w:eastAsiaTheme="minorEastAsia" w:hAnsi="Arial" w:cs="Arial"/>
          <w:sz w:val="32"/>
          <w:szCs w:val="32"/>
        </w:rPr>
        <w:t xml:space="preserve"> - Even though you may get the desired outcome in the end, it can take a long time.  You can ask the NDIA for additional supports to be added to your plan while you are at the ART.  </w:t>
      </w:r>
    </w:p>
    <w:p w14:paraId="5A767DC8" w14:textId="43DB56E5" w:rsidR="5FE72415" w:rsidRPr="00E02AA3" w:rsidRDefault="5FE72415" w:rsidP="7F1456EC">
      <w:pPr>
        <w:spacing w:line="276" w:lineRule="auto"/>
        <w:ind w:left="720"/>
        <w:rPr>
          <w:rFonts w:ascii="Arial" w:eastAsiaTheme="minorEastAsia" w:hAnsi="Arial" w:cs="Arial"/>
          <w:b/>
          <w:bCs/>
          <w:sz w:val="32"/>
          <w:szCs w:val="32"/>
        </w:rPr>
      </w:pPr>
      <w:r w:rsidRPr="00E02AA3">
        <w:rPr>
          <w:rFonts w:ascii="Arial" w:eastAsiaTheme="minorEastAsia" w:hAnsi="Arial" w:cs="Arial"/>
          <w:b/>
          <w:bCs/>
          <w:sz w:val="32"/>
          <w:szCs w:val="32"/>
        </w:rPr>
        <w:t xml:space="preserve"> </w:t>
      </w:r>
    </w:p>
    <w:p w14:paraId="0BE2D813" w14:textId="20C6CE6A" w:rsidR="5FE72415" w:rsidRPr="00E02AA3" w:rsidRDefault="5FE72415" w:rsidP="2164ABF4">
      <w:pPr>
        <w:spacing w:line="276" w:lineRule="auto"/>
        <w:rPr>
          <w:rFonts w:ascii="Arial" w:eastAsiaTheme="minorEastAsia" w:hAnsi="Arial" w:cs="Arial"/>
          <w:sz w:val="32"/>
          <w:szCs w:val="32"/>
        </w:rPr>
      </w:pPr>
      <w:r w:rsidRPr="00E02AA3">
        <w:rPr>
          <w:rFonts w:ascii="Arial" w:eastAsiaTheme="minorEastAsia" w:hAnsi="Arial" w:cs="Arial"/>
          <w:sz w:val="32"/>
          <w:szCs w:val="32"/>
        </w:rPr>
        <w:t xml:space="preserve">You can do this by asking the lawyer or case manager to consider urgent assistance to avoid a bad outcome, such as having to be admitted to hospital.  </w:t>
      </w:r>
    </w:p>
    <w:p w14:paraId="32C8DC3E" w14:textId="5133291E" w:rsidR="5FE72415" w:rsidRPr="00E02AA3" w:rsidRDefault="5FE72415" w:rsidP="7F1456EC">
      <w:pPr>
        <w:spacing w:line="276" w:lineRule="auto"/>
        <w:ind w:left="720"/>
        <w:rPr>
          <w:rFonts w:ascii="Arial" w:eastAsiaTheme="minorEastAsia" w:hAnsi="Arial" w:cs="Arial"/>
          <w:sz w:val="32"/>
          <w:szCs w:val="32"/>
        </w:rPr>
      </w:pPr>
      <w:r w:rsidRPr="00E02AA3">
        <w:rPr>
          <w:rFonts w:ascii="Arial" w:eastAsiaTheme="minorEastAsia" w:hAnsi="Arial" w:cs="Arial"/>
          <w:sz w:val="32"/>
          <w:szCs w:val="32"/>
        </w:rPr>
        <w:t xml:space="preserve"> </w:t>
      </w:r>
    </w:p>
    <w:p w14:paraId="385808E1" w14:textId="2CB4CFD8" w:rsidR="5FE72415" w:rsidRPr="00E02AA3" w:rsidRDefault="5FE72415" w:rsidP="52027C84">
      <w:pPr>
        <w:spacing w:after="160" w:line="276" w:lineRule="auto"/>
        <w:rPr>
          <w:rFonts w:ascii="Arial" w:eastAsiaTheme="minorEastAsia" w:hAnsi="Arial" w:cs="Arial"/>
          <w:sz w:val="32"/>
          <w:szCs w:val="32"/>
        </w:rPr>
      </w:pPr>
      <w:r w:rsidRPr="00E02AA3">
        <w:rPr>
          <w:rFonts w:ascii="Arial" w:eastAsiaTheme="minorEastAsia" w:hAnsi="Arial" w:cs="Arial"/>
          <w:sz w:val="32"/>
          <w:szCs w:val="32"/>
        </w:rPr>
        <w:t>For example, you might need to ask for an additional funding category (such as travel to allow you to access clinicians).  Or you may need to ask for a variation to be made to your plan to provide more access to funds in the short term (such as removal of multiple funding periods so you can pay for overnight supports).</w:t>
      </w:r>
    </w:p>
    <w:p w14:paraId="46F38208" w14:textId="1C2CB7D5" w:rsidR="121E5CA8" w:rsidRPr="00E02AA3" w:rsidRDefault="5FE72415" w:rsidP="121E5CA8">
      <w:pPr>
        <w:spacing w:line="276" w:lineRule="auto"/>
        <w:rPr>
          <w:rFonts w:ascii="Arial" w:eastAsiaTheme="minorEastAsia" w:hAnsi="Arial" w:cs="Arial"/>
          <w:sz w:val="32"/>
          <w:szCs w:val="32"/>
        </w:rPr>
      </w:pPr>
      <w:r w:rsidRPr="00E02AA3">
        <w:rPr>
          <w:rFonts w:ascii="Arial" w:eastAsiaTheme="minorEastAsia" w:hAnsi="Arial" w:cs="Arial"/>
          <w:b/>
          <w:bCs/>
          <w:sz w:val="32"/>
          <w:szCs w:val="32"/>
        </w:rPr>
        <w:t>Formality</w:t>
      </w:r>
      <w:r w:rsidRPr="00E02AA3">
        <w:rPr>
          <w:rFonts w:ascii="Arial" w:eastAsiaTheme="minorEastAsia" w:hAnsi="Arial" w:cs="Arial"/>
          <w:sz w:val="32"/>
          <w:szCs w:val="32"/>
        </w:rPr>
        <w:t xml:space="preserve"> - Even though the ART Act requires that matters are to be resolved with as little formality as possible, most people will consider the Tribunal process to be very formal and there will be a lot of jargon used.    </w:t>
      </w:r>
    </w:p>
    <w:p w14:paraId="66565F96" w14:textId="77777777" w:rsidR="00E36D32" w:rsidRPr="00E02AA3" w:rsidRDefault="00E36D32" w:rsidP="3A60B1FA">
      <w:pPr>
        <w:spacing w:line="276" w:lineRule="auto"/>
        <w:rPr>
          <w:rFonts w:ascii="Arial" w:eastAsia="Aptos" w:hAnsi="Arial" w:cs="Arial"/>
          <w:b/>
          <w:bCs/>
          <w:color w:val="000000" w:themeColor="text1"/>
          <w:sz w:val="32"/>
          <w:szCs w:val="32"/>
        </w:rPr>
      </w:pPr>
    </w:p>
    <w:p w14:paraId="39934D6A" w14:textId="59600510" w:rsidR="00E36D32" w:rsidRPr="00E02AA3" w:rsidRDefault="003624EF" w:rsidP="3A60B1FA">
      <w:pPr>
        <w:spacing w:line="276" w:lineRule="auto"/>
        <w:rPr>
          <w:rFonts w:ascii="Arial" w:eastAsia="Aptos" w:hAnsi="Arial" w:cs="Arial"/>
          <w:b/>
          <w:bCs/>
          <w:color w:val="000000" w:themeColor="text1"/>
          <w:sz w:val="32"/>
          <w:szCs w:val="32"/>
        </w:rPr>
      </w:pPr>
      <w:r w:rsidRPr="00E02AA3">
        <w:rPr>
          <w:rFonts w:ascii="Arial" w:eastAsia="Aptos" w:hAnsi="Arial" w:cs="Arial"/>
          <w:b/>
          <w:bCs/>
          <w:color w:val="000000" w:themeColor="text1"/>
          <w:sz w:val="32"/>
          <w:szCs w:val="32"/>
        </w:rPr>
        <w:t>JULIE:</w:t>
      </w:r>
      <w:r w:rsidRPr="00E02AA3">
        <w:rPr>
          <w:rFonts w:ascii="Arial" w:eastAsia="Aptos" w:hAnsi="Arial" w:cs="Arial"/>
          <w:color w:val="000000" w:themeColor="text1"/>
          <w:sz w:val="32"/>
          <w:szCs w:val="32"/>
        </w:rPr>
        <w:t xml:space="preserve"> </w:t>
      </w:r>
      <w:r w:rsidR="51A094C2" w:rsidRPr="00E02AA3">
        <w:rPr>
          <w:rFonts w:ascii="Arial" w:eastAsia="Aptos" w:hAnsi="Arial" w:cs="Arial"/>
          <w:color w:val="000000" w:themeColor="text1"/>
          <w:sz w:val="32"/>
          <w:szCs w:val="32"/>
        </w:rPr>
        <w:t>W</w:t>
      </w:r>
      <w:r w:rsidR="00E17E41" w:rsidRPr="00E02AA3">
        <w:rPr>
          <w:rFonts w:ascii="Arial" w:eastAsia="Aptos" w:hAnsi="Arial" w:cs="Arial"/>
          <w:color w:val="000000" w:themeColor="text1"/>
          <w:sz w:val="32"/>
          <w:szCs w:val="32"/>
        </w:rPr>
        <w:t xml:space="preserve">ow </w:t>
      </w:r>
      <w:r w:rsidR="00AA7792" w:rsidRPr="00E02AA3">
        <w:rPr>
          <w:rFonts w:ascii="Arial" w:eastAsia="Aptos" w:hAnsi="Arial" w:cs="Arial"/>
          <w:color w:val="000000" w:themeColor="text1"/>
          <w:sz w:val="32"/>
          <w:szCs w:val="32"/>
        </w:rPr>
        <w:t xml:space="preserve">thank you </w:t>
      </w:r>
      <w:r w:rsidR="00BF472A" w:rsidRPr="00E02AA3">
        <w:rPr>
          <w:rFonts w:ascii="Arial" w:eastAsia="Aptos" w:hAnsi="Arial" w:cs="Arial"/>
          <w:color w:val="000000" w:themeColor="text1"/>
          <w:sz w:val="32"/>
          <w:szCs w:val="32"/>
        </w:rPr>
        <w:t xml:space="preserve">everyone! </w:t>
      </w:r>
      <w:r w:rsidR="00EC70CB" w:rsidRPr="00E02AA3">
        <w:rPr>
          <w:rFonts w:ascii="Arial" w:eastAsia="Aptos" w:hAnsi="Arial" w:cs="Arial"/>
          <w:color w:val="000000" w:themeColor="text1"/>
          <w:sz w:val="32"/>
          <w:szCs w:val="32"/>
        </w:rPr>
        <w:t xml:space="preserve">We have </w:t>
      </w:r>
      <w:r w:rsidR="00C04651" w:rsidRPr="00E02AA3">
        <w:rPr>
          <w:rFonts w:ascii="Arial" w:eastAsia="Aptos" w:hAnsi="Arial" w:cs="Arial"/>
          <w:color w:val="000000" w:themeColor="text1"/>
          <w:sz w:val="32"/>
          <w:szCs w:val="32"/>
        </w:rPr>
        <w:t>a</w:t>
      </w:r>
      <w:r w:rsidR="684CD0BD" w:rsidRPr="00E02AA3">
        <w:rPr>
          <w:rFonts w:ascii="Arial" w:eastAsia="Aptos" w:hAnsi="Arial" w:cs="Arial"/>
          <w:color w:val="000000" w:themeColor="text1"/>
          <w:sz w:val="32"/>
          <w:szCs w:val="32"/>
        </w:rPr>
        <w:t xml:space="preserve"> </w:t>
      </w:r>
      <w:r w:rsidR="00C04651" w:rsidRPr="00E02AA3">
        <w:rPr>
          <w:rFonts w:ascii="Arial" w:eastAsia="Aptos" w:hAnsi="Arial" w:cs="Arial"/>
          <w:color w:val="000000" w:themeColor="text1"/>
          <w:sz w:val="32"/>
          <w:szCs w:val="32"/>
        </w:rPr>
        <w:t>littl</w:t>
      </w:r>
      <w:r w:rsidR="4AF2F951" w:rsidRPr="00E02AA3">
        <w:rPr>
          <w:rFonts w:ascii="Arial" w:eastAsia="Aptos" w:hAnsi="Arial" w:cs="Arial"/>
          <w:color w:val="000000" w:themeColor="text1"/>
          <w:sz w:val="32"/>
          <w:szCs w:val="32"/>
        </w:rPr>
        <w:t>e</w:t>
      </w:r>
      <w:r w:rsidR="00C04651" w:rsidRPr="00E02AA3">
        <w:rPr>
          <w:rFonts w:ascii="Arial" w:eastAsia="Aptos" w:hAnsi="Arial" w:cs="Arial"/>
          <w:color w:val="000000" w:themeColor="text1"/>
          <w:sz w:val="32"/>
          <w:szCs w:val="32"/>
        </w:rPr>
        <w:t xml:space="preserve"> time left for </w:t>
      </w:r>
      <w:r w:rsidR="00F34803" w:rsidRPr="00E02AA3">
        <w:rPr>
          <w:rFonts w:ascii="Arial" w:eastAsia="Aptos" w:hAnsi="Arial" w:cs="Arial"/>
          <w:color w:val="000000" w:themeColor="text1"/>
          <w:sz w:val="32"/>
          <w:szCs w:val="32"/>
        </w:rPr>
        <w:t>a few extra qu</w:t>
      </w:r>
      <w:r w:rsidR="0358C544" w:rsidRPr="00E02AA3">
        <w:rPr>
          <w:rFonts w:ascii="Arial" w:eastAsia="Aptos" w:hAnsi="Arial" w:cs="Arial"/>
          <w:color w:val="000000" w:themeColor="text1"/>
          <w:sz w:val="32"/>
          <w:szCs w:val="32"/>
        </w:rPr>
        <w:t>e</w:t>
      </w:r>
      <w:r w:rsidR="00F34803" w:rsidRPr="00E02AA3">
        <w:rPr>
          <w:rFonts w:ascii="Arial" w:eastAsia="Aptos" w:hAnsi="Arial" w:cs="Arial"/>
          <w:color w:val="000000" w:themeColor="text1"/>
          <w:sz w:val="32"/>
          <w:szCs w:val="32"/>
        </w:rPr>
        <w:t>stions from the audience</w:t>
      </w:r>
      <w:r w:rsidR="3F4CE6DA" w:rsidRPr="00E02AA3">
        <w:rPr>
          <w:rFonts w:ascii="Arial" w:eastAsia="Aptos" w:hAnsi="Arial" w:cs="Arial"/>
          <w:color w:val="000000" w:themeColor="text1"/>
          <w:sz w:val="32"/>
          <w:szCs w:val="32"/>
        </w:rPr>
        <w:t>.</w:t>
      </w:r>
      <w:r w:rsidR="00F34803" w:rsidRPr="00E02AA3">
        <w:rPr>
          <w:rFonts w:ascii="Arial" w:eastAsia="Aptos" w:hAnsi="Arial" w:cs="Arial"/>
          <w:color w:val="000000" w:themeColor="text1"/>
          <w:sz w:val="32"/>
          <w:szCs w:val="32"/>
        </w:rPr>
        <w:t xml:space="preserve"> </w:t>
      </w:r>
      <w:r w:rsidR="004F4A60" w:rsidRPr="00E02AA3">
        <w:rPr>
          <w:rFonts w:ascii="Arial" w:eastAsia="Aptos" w:hAnsi="Arial" w:cs="Arial"/>
          <w:color w:val="000000" w:themeColor="text1"/>
          <w:sz w:val="32"/>
          <w:szCs w:val="32"/>
        </w:rPr>
        <w:t>ELIMINATE THIS I</w:t>
      </w:r>
      <w:r w:rsidR="56D6F457" w:rsidRPr="00E02AA3">
        <w:rPr>
          <w:rFonts w:ascii="Arial" w:eastAsia="Aptos" w:hAnsi="Arial" w:cs="Arial"/>
          <w:color w:val="000000" w:themeColor="text1"/>
          <w:sz w:val="32"/>
          <w:szCs w:val="32"/>
        </w:rPr>
        <w:t>F</w:t>
      </w:r>
      <w:r w:rsidR="004F4A60" w:rsidRPr="00E02AA3">
        <w:rPr>
          <w:rFonts w:ascii="Arial" w:eastAsia="Aptos" w:hAnsi="Arial" w:cs="Arial"/>
          <w:color w:val="000000" w:themeColor="text1"/>
          <w:sz w:val="32"/>
          <w:szCs w:val="32"/>
        </w:rPr>
        <w:t xml:space="preserve"> WE ARE OUT OF T</w:t>
      </w:r>
      <w:r w:rsidR="7B53B604" w:rsidRPr="00E02AA3">
        <w:rPr>
          <w:rFonts w:ascii="Arial" w:eastAsia="Aptos" w:hAnsi="Arial" w:cs="Arial"/>
          <w:color w:val="000000" w:themeColor="text1"/>
          <w:sz w:val="32"/>
          <w:szCs w:val="32"/>
        </w:rPr>
        <w:t>I</w:t>
      </w:r>
      <w:r w:rsidR="004F4A60" w:rsidRPr="00E02AA3">
        <w:rPr>
          <w:rFonts w:ascii="Arial" w:eastAsia="Aptos" w:hAnsi="Arial" w:cs="Arial"/>
          <w:color w:val="000000" w:themeColor="text1"/>
          <w:sz w:val="32"/>
          <w:szCs w:val="32"/>
        </w:rPr>
        <w:t xml:space="preserve">ME! </w:t>
      </w:r>
    </w:p>
    <w:p w14:paraId="77311CBD" w14:textId="64C10437" w:rsidR="0016242E" w:rsidRPr="00E02AA3" w:rsidRDefault="0016242E" w:rsidP="3A60B1FA">
      <w:pPr>
        <w:spacing w:line="276" w:lineRule="auto"/>
        <w:rPr>
          <w:rFonts w:ascii="Arial" w:eastAsia="Aptos" w:hAnsi="Arial" w:cs="Arial"/>
          <w:b/>
          <w:bCs/>
          <w:color w:val="000000" w:themeColor="text1"/>
          <w:sz w:val="32"/>
          <w:szCs w:val="32"/>
        </w:rPr>
      </w:pPr>
    </w:p>
    <w:p w14:paraId="56EB1235" w14:textId="6B78B557" w:rsidR="0016242E" w:rsidRPr="00E02AA3" w:rsidRDefault="0016242E" w:rsidP="3A60B1FA">
      <w:pPr>
        <w:spacing w:line="276" w:lineRule="auto"/>
        <w:rPr>
          <w:rFonts w:ascii="Arial" w:hAnsi="Arial" w:cs="Arial"/>
          <w:sz w:val="32"/>
          <w:szCs w:val="32"/>
        </w:rPr>
      </w:pPr>
      <w:r w:rsidRPr="00E02AA3">
        <w:rPr>
          <w:rFonts w:ascii="Arial" w:eastAsia="Aptos" w:hAnsi="Arial" w:cs="Arial"/>
          <w:b/>
          <w:bCs/>
          <w:color w:val="000000" w:themeColor="text1"/>
          <w:sz w:val="32"/>
          <w:szCs w:val="32"/>
        </w:rPr>
        <w:lastRenderedPageBreak/>
        <w:t>JULIE</w:t>
      </w:r>
      <w:r w:rsidR="00E7155F" w:rsidRPr="00E02AA3">
        <w:rPr>
          <w:rFonts w:ascii="Arial" w:eastAsia="Aptos" w:hAnsi="Arial" w:cs="Arial"/>
          <w:b/>
          <w:bCs/>
          <w:color w:val="000000" w:themeColor="text1"/>
          <w:sz w:val="32"/>
          <w:szCs w:val="32"/>
        </w:rPr>
        <w:t>:</w:t>
      </w:r>
      <w:r w:rsidR="00D8080E" w:rsidRPr="00E02AA3">
        <w:rPr>
          <w:rFonts w:ascii="Arial" w:eastAsia="Aptos" w:hAnsi="Arial" w:cs="Arial"/>
          <w:b/>
          <w:bCs/>
          <w:color w:val="000000" w:themeColor="text1"/>
          <w:sz w:val="32"/>
          <w:szCs w:val="32"/>
        </w:rPr>
        <w:t xml:space="preserve"> </w:t>
      </w:r>
      <w:r w:rsidR="00E02AA3">
        <w:rPr>
          <w:rFonts w:ascii="Arial" w:eastAsia="Aptos" w:hAnsi="Arial" w:cs="Arial"/>
          <w:color w:val="000000" w:themeColor="text1"/>
          <w:sz w:val="32"/>
          <w:szCs w:val="32"/>
        </w:rPr>
        <w:t>T</w:t>
      </w:r>
      <w:r w:rsidR="00E02AA3" w:rsidRPr="00E02AA3">
        <w:rPr>
          <w:rFonts w:ascii="Arial" w:eastAsia="Aptos" w:hAnsi="Arial" w:cs="Arial"/>
          <w:color w:val="000000" w:themeColor="text1"/>
          <w:sz w:val="32"/>
          <w:szCs w:val="32"/>
        </w:rPr>
        <w:t xml:space="preserve">hank you to everyone who sent in questions and to our panellists who answered them. We are sorry we couldn’t answer them all in the time we had but all questions and answers will be on the websites for you to look at. </w:t>
      </w:r>
    </w:p>
    <w:p w14:paraId="2B2A99D0" w14:textId="1BC54036" w:rsidR="124199B1" w:rsidRPr="00E02AA3" w:rsidRDefault="124199B1" w:rsidP="124199B1">
      <w:pPr>
        <w:spacing w:line="276" w:lineRule="auto"/>
        <w:rPr>
          <w:rFonts w:ascii="Arial" w:eastAsia="Aptos" w:hAnsi="Arial" w:cs="Arial"/>
          <w:color w:val="000000" w:themeColor="text1"/>
          <w:sz w:val="32"/>
          <w:szCs w:val="32"/>
        </w:rPr>
      </w:pPr>
    </w:p>
    <w:p w14:paraId="7DD42D29" w14:textId="0AE1ED35" w:rsidR="00D80CB7" w:rsidRPr="00E02AA3" w:rsidRDefault="00D448F4" w:rsidP="3A60B1FA">
      <w:pPr>
        <w:spacing w:line="276" w:lineRule="auto"/>
        <w:rPr>
          <w:rFonts w:ascii="Arial" w:hAnsi="Arial" w:cs="Arial"/>
          <w:sz w:val="32"/>
          <w:szCs w:val="32"/>
        </w:rPr>
      </w:pPr>
      <w:r w:rsidRPr="00E02AA3">
        <w:rPr>
          <w:rFonts w:ascii="Arial" w:eastAsia="Aptos" w:hAnsi="Arial" w:cs="Arial"/>
          <w:color w:val="000000" w:themeColor="text1"/>
          <w:sz w:val="32"/>
          <w:szCs w:val="32"/>
        </w:rPr>
        <w:t>Fi</w:t>
      </w:r>
      <w:r w:rsidR="00665778" w:rsidRPr="00E02AA3">
        <w:rPr>
          <w:rFonts w:ascii="Arial" w:eastAsia="Aptos" w:hAnsi="Arial" w:cs="Arial"/>
          <w:color w:val="000000" w:themeColor="text1"/>
          <w:sz w:val="32"/>
          <w:szCs w:val="32"/>
        </w:rPr>
        <w:t xml:space="preserve">nally a big </w:t>
      </w:r>
      <w:r w:rsidR="00F83C17" w:rsidRPr="00E02AA3">
        <w:rPr>
          <w:rFonts w:ascii="Arial" w:eastAsia="Aptos" w:hAnsi="Arial" w:cs="Arial"/>
          <w:color w:val="000000" w:themeColor="text1"/>
          <w:sz w:val="32"/>
          <w:szCs w:val="32"/>
        </w:rPr>
        <w:t>thank you to Carleet</w:t>
      </w:r>
      <w:r w:rsidR="3D352F0E" w:rsidRPr="00E02AA3">
        <w:rPr>
          <w:rFonts w:ascii="Arial" w:eastAsia="Aptos" w:hAnsi="Arial" w:cs="Arial"/>
          <w:color w:val="000000" w:themeColor="text1"/>
          <w:sz w:val="32"/>
          <w:szCs w:val="32"/>
        </w:rPr>
        <w:t>a</w:t>
      </w:r>
      <w:r w:rsidR="00F83C17" w:rsidRPr="00E02AA3">
        <w:rPr>
          <w:rFonts w:ascii="Arial" w:eastAsia="Aptos" w:hAnsi="Arial" w:cs="Arial"/>
          <w:color w:val="000000" w:themeColor="text1"/>
          <w:sz w:val="32"/>
          <w:szCs w:val="32"/>
        </w:rPr>
        <w:t xml:space="preserve"> and the </w:t>
      </w:r>
      <w:r w:rsidR="00E5265F" w:rsidRPr="00E02AA3">
        <w:rPr>
          <w:rFonts w:ascii="Arial" w:eastAsia="Aptos" w:hAnsi="Arial" w:cs="Arial"/>
          <w:color w:val="000000" w:themeColor="text1"/>
          <w:sz w:val="32"/>
          <w:szCs w:val="32"/>
        </w:rPr>
        <w:t>Sydne</w:t>
      </w:r>
      <w:r w:rsidR="00032957" w:rsidRPr="00E02AA3">
        <w:rPr>
          <w:rFonts w:ascii="Arial" w:eastAsia="Aptos" w:hAnsi="Arial" w:cs="Arial"/>
          <w:color w:val="000000" w:themeColor="text1"/>
          <w:sz w:val="32"/>
          <w:szCs w:val="32"/>
        </w:rPr>
        <w:t xml:space="preserve">y hub and </w:t>
      </w:r>
      <w:r w:rsidR="005C619D" w:rsidRPr="00E02AA3">
        <w:rPr>
          <w:rFonts w:ascii="Arial" w:eastAsia="Aptos" w:hAnsi="Arial" w:cs="Arial"/>
          <w:color w:val="000000" w:themeColor="text1"/>
          <w:sz w:val="32"/>
          <w:szCs w:val="32"/>
        </w:rPr>
        <w:t xml:space="preserve">the </w:t>
      </w:r>
      <w:r w:rsidR="0A4005A1" w:rsidRPr="00E02AA3">
        <w:rPr>
          <w:rFonts w:ascii="Arial" w:eastAsia="Aptos" w:hAnsi="Arial" w:cs="Arial"/>
          <w:color w:val="000000" w:themeColor="text1"/>
          <w:sz w:val="32"/>
          <w:szCs w:val="32"/>
        </w:rPr>
        <w:t>Newcastle</w:t>
      </w:r>
      <w:r w:rsidR="005C619D" w:rsidRPr="00E02AA3">
        <w:rPr>
          <w:rFonts w:ascii="Arial" w:eastAsia="Aptos" w:hAnsi="Arial" w:cs="Arial"/>
          <w:color w:val="000000" w:themeColor="text1"/>
          <w:sz w:val="32"/>
          <w:szCs w:val="32"/>
        </w:rPr>
        <w:t xml:space="preserve"> </w:t>
      </w:r>
      <w:r w:rsidR="000724A2" w:rsidRPr="00E02AA3">
        <w:rPr>
          <w:rFonts w:ascii="Arial" w:eastAsia="Aptos" w:hAnsi="Arial" w:cs="Arial"/>
          <w:color w:val="000000" w:themeColor="text1"/>
          <w:sz w:val="32"/>
          <w:szCs w:val="32"/>
        </w:rPr>
        <w:t>hub</w:t>
      </w:r>
      <w:r w:rsidR="005E53C8" w:rsidRPr="00E02AA3">
        <w:rPr>
          <w:rFonts w:ascii="Arial" w:eastAsia="Aptos" w:hAnsi="Arial" w:cs="Arial"/>
          <w:color w:val="000000" w:themeColor="text1"/>
          <w:sz w:val="32"/>
          <w:szCs w:val="32"/>
        </w:rPr>
        <w:t xml:space="preserve"> </w:t>
      </w:r>
      <w:r w:rsidR="009C27C1" w:rsidRPr="00E02AA3">
        <w:rPr>
          <w:rFonts w:ascii="Arial" w:eastAsia="Aptos" w:hAnsi="Arial" w:cs="Arial"/>
          <w:color w:val="000000" w:themeColor="text1"/>
          <w:sz w:val="32"/>
          <w:szCs w:val="32"/>
        </w:rPr>
        <w:t xml:space="preserve">for </w:t>
      </w:r>
      <w:r w:rsidR="004B69E2" w:rsidRPr="00E02AA3">
        <w:rPr>
          <w:rFonts w:ascii="Arial" w:eastAsia="Aptos" w:hAnsi="Arial" w:cs="Arial"/>
          <w:color w:val="000000" w:themeColor="text1"/>
          <w:sz w:val="32"/>
          <w:szCs w:val="32"/>
        </w:rPr>
        <w:t xml:space="preserve">letting this </w:t>
      </w:r>
      <w:r w:rsidR="00830CC9" w:rsidRPr="00E02AA3">
        <w:rPr>
          <w:rFonts w:ascii="Arial" w:eastAsia="Aptos" w:hAnsi="Arial" w:cs="Arial"/>
          <w:color w:val="000000" w:themeColor="text1"/>
          <w:sz w:val="32"/>
          <w:szCs w:val="32"/>
        </w:rPr>
        <w:t xml:space="preserve">event hijack your </w:t>
      </w:r>
      <w:r w:rsidR="00983EB8" w:rsidRPr="00E02AA3">
        <w:rPr>
          <w:rFonts w:ascii="Arial" w:eastAsia="Aptos" w:hAnsi="Arial" w:cs="Arial"/>
          <w:color w:val="000000" w:themeColor="text1"/>
          <w:sz w:val="32"/>
          <w:szCs w:val="32"/>
        </w:rPr>
        <w:t xml:space="preserve">social </w:t>
      </w:r>
      <w:r w:rsidR="001600F0" w:rsidRPr="00E02AA3">
        <w:rPr>
          <w:rFonts w:ascii="Arial" w:eastAsia="Aptos" w:hAnsi="Arial" w:cs="Arial"/>
          <w:color w:val="000000" w:themeColor="text1"/>
          <w:sz w:val="32"/>
          <w:szCs w:val="32"/>
        </w:rPr>
        <w:t>meeting</w:t>
      </w:r>
      <w:r w:rsidR="00F727A5" w:rsidRPr="00E02AA3">
        <w:rPr>
          <w:rFonts w:ascii="Arial" w:eastAsia="Aptos" w:hAnsi="Arial" w:cs="Arial"/>
          <w:color w:val="000000" w:themeColor="text1"/>
          <w:sz w:val="32"/>
          <w:szCs w:val="32"/>
        </w:rPr>
        <w:t>.</w:t>
      </w:r>
    </w:p>
    <w:p w14:paraId="36E1A8EA" w14:textId="61863243" w:rsidR="504A54FF" w:rsidRPr="00E02AA3" w:rsidRDefault="504A54FF" w:rsidP="504A54FF">
      <w:pPr>
        <w:spacing w:line="276" w:lineRule="auto"/>
        <w:rPr>
          <w:rFonts w:ascii="Arial" w:eastAsia="Aptos" w:hAnsi="Arial" w:cs="Arial"/>
          <w:color w:val="000000" w:themeColor="text1"/>
          <w:sz w:val="32"/>
          <w:szCs w:val="32"/>
        </w:rPr>
      </w:pPr>
    </w:p>
    <w:p w14:paraId="68D11607" w14:textId="7D6FF2AD" w:rsidR="00BF54C9" w:rsidRPr="00E02AA3" w:rsidRDefault="004617F8" w:rsidP="3A60B1FA">
      <w:pPr>
        <w:spacing w:line="276" w:lineRule="auto"/>
        <w:rPr>
          <w:rFonts w:ascii="Arial" w:hAnsi="Arial" w:cs="Arial"/>
          <w:sz w:val="32"/>
          <w:szCs w:val="32"/>
        </w:rPr>
      </w:pPr>
      <w:r w:rsidRPr="00E02AA3">
        <w:rPr>
          <w:rFonts w:ascii="Arial" w:eastAsia="Aptos" w:hAnsi="Arial" w:cs="Arial"/>
          <w:color w:val="000000" w:themeColor="text1"/>
          <w:sz w:val="32"/>
          <w:szCs w:val="32"/>
        </w:rPr>
        <w:t xml:space="preserve">Go </w:t>
      </w:r>
      <w:r w:rsidR="778D81E0" w:rsidRPr="00E02AA3">
        <w:rPr>
          <w:rFonts w:ascii="Arial" w:eastAsia="Aptos" w:hAnsi="Arial" w:cs="Arial"/>
          <w:color w:val="000000" w:themeColor="text1"/>
          <w:sz w:val="32"/>
          <w:szCs w:val="32"/>
        </w:rPr>
        <w:t>n</w:t>
      </w:r>
      <w:r w:rsidR="003C3EF2" w:rsidRPr="00E02AA3">
        <w:rPr>
          <w:rFonts w:ascii="Arial" w:eastAsia="Aptos" w:hAnsi="Arial" w:cs="Arial"/>
          <w:color w:val="000000" w:themeColor="text1"/>
          <w:sz w:val="32"/>
          <w:szCs w:val="32"/>
        </w:rPr>
        <w:t>ow and get some lunch</w:t>
      </w:r>
      <w:r w:rsidR="007E6B3F" w:rsidRPr="00E02AA3">
        <w:rPr>
          <w:rFonts w:ascii="Arial" w:eastAsia="Aptos" w:hAnsi="Arial" w:cs="Arial"/>
          <w:color w:val="000000" w:themeColor="text1"/>
          <w:sz w:val="32"/>
          <w:szCs w:val="32"/>
        </w:rPr>
        <w:t xml:space="preserve">! </w:t>
      </w:r>
    </w:p>
    <w:p w14:paraId="0EB8D436" w14:textId="240A5848" w:rsidR="00E05F0A" w:rsidRPr="00E02AA3" w:rsidRDefault="7A0DE09E" w:rsidP="00E02AA3">
      <w:pPr>
        <w:spacing w:line="276" w:lineRule="auto"/>
        <w:rPr>
          <w:rFonts w:ascii="Arial" w:hAnsi="Arial" w:cs="Arial"/>
          <w:sz w:val="32"/>
          <w:szCs w:val="32"/>
        </w:rPr>
      </w:pPr>
      <w:r w:rsidRPr="00E02AA3">
        <w:rPr>
          <w:rFonts w:ascii="Arial" w:eastAsia="Aptos" w:hAnsi="Arial" w:cs="Arial"/>
          <w:color w:val="000000" w:themeColor="text1"/>
          <w:sz w:val="32"/>
          <w:szCs w:val="32"/>
        </w:rPr>
        <w:t>Lunch will be served at the back of this presentation space and you are welcome to eat it here or at the tables in the café.</w:t>
      </w:r>
    </w:p>
    <w:sectPr w:rsidR="00E05F0A" w:rsidRPr="00E02A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quot;Courier New&quot;">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AA8BE"/>
    <w:multiLevelType w:val="hybridMultilevel"/>
    <w:tmpl w:val="FFFFFFFF"/>
    <w:lvl w:ilvl="0" w:tplc="F1888D4A">
      <w:start w:val="1"/>
      <w:numFmt w:val="bullet"/>
      <w:lvlText w:val=""/>
      <w:lvlJc w:val="left"/>
      <w:pPr>
        <w:ind w:left="720" w:hanging="360"/>
      </w:pPr>
      <w:rPr>
        <w:rFonts w:ascii="Symbol" w:hAnsi="Symbol" w:hint="default"/>
      </w:rPr>
    </w:lvl>
    <w:lvl w:ilvl="1" w:tplc="C3701D40">
      <w:start w:val="1"/>
      <w:numFmt w:val="bullet"/>
      <w:lvlText w:val="o"/>
      <w:lvlJc w:val="left"/>
      <w:pPr>
        <w:ind w:left="1440" w:hanging="360"/>
      </w:pPr>
      <w:rPr>
        <w:rFonts w:ascii="Courier New" w:hAnsi="Courier New" w:hint="default"/>
      </w:rPr>
    </w:lvl>
    <w:lvl w:ilvl="2" w:tplc="828CA970">
      <w:start w:val="1"/>
      <w:numFmt w:val="bullet"/>
      <w:lvlText w:val=""/>
      <w:lvlJc w:val="left"/>
      <w:pPr>
        <w:ind w:left="2160" w:hanging="360"/>
      </w:pPr>
      <w:rPr>
        <w:rFonts w:ascii="Wingdings" w:hAnsi="Wingdings" w:hint="default"/>
      </w:rPr>
    </w:lvl>
    <w:lvl w:ilvl="3" w:tplc="C3D2E894">
      <w:start w:val="1"/>
      <w:numFmt w:val="bullet"/>
      <w:lvlText w:val=""/>
      <w:lvlJc w:val="left"/>
      <w:pPr>
        <w:ind w:left="2880" w:hanging="360"/>
      </w:pPr>
      <w:rPr>
        <w:rFonts w:ascii="Symbol" w:hAnsi="Symbol" w:hint="default"/>
      </w:rPr>
    </w:lvl>
    <w:lvl w:ilvl="4" w:tplc="07B4EF10">
      <w:start w:val="1"/>
      <w:numFmt w:val="bullet"/>
      <w:lvlText w:val="o"/>
      <w:lvlJc w:val="left"/>
      <w:pPr>
        <w:ind w:left="3600" w:hanging="360"/>
      </w:pPr>
      <w:rPr>
        <w:rFonts w:ascii="Courier New" w:hAnsi="Courier New" w:hint="default"/>
      </w:rPr>
    </w:lvl>
    <w:lvl w:ilvl="5" w:tplc="FD425E3C">
      <w:start w:val="1"/>
      <w:numFmt w:val="bullet"/>
      <w:lvlText w:val=""/>
      <w:lvlJc w:val="left"/>
      <w:pPr>
        <w:ind w:left="4320" w:hanging="360"/>
      </w:pPr>
      <w:rPr>
        <w:rFonts w:ascii="Wingdings" w:hAnsi="Wingdings" w:hint="default"/>
      </w:rPr>
    </w:lvl>
    <w:lvl w:ilvl="6" w:tplc="84542026">
      <w:start w:val="1"/>
      <w:numFmt w:val="bullet"/>
      <w:lvlText w:val=""/>
      <w:lvlJc w:val="left"/>
      <w:pPr>
        <w:ind w:left="5040" w:hanging="360"/>
      </w:pPr>
      <w:rPr>
        <w:rFonts w:ascii="Symbol" w:hAnsi="Symbol" w:hint="default"/>
      </w:rPr>
    </w:lvl>
    <w:lvl w:ilvl="7" w:tplc="B4A6B4C0">
      <w:start w:val="1"/>
      <w:numFmt w:val="bullet"/>
      <w:lvlText w:val="o"/>
      <w:lvlJc w:val="left"/>
      <w:pPr>
        <w:ind w:left="5760" w:hanging="360"/>
      </w:pPr>
      <w:rPr>
        <w:rFonts w:ascii="Courier New" w:hAnsi="Courier New" w:hint="default"/>
      </w:rPr>
    </w:lvl>
    <w:lvl w:ilvl="8" w:tplc="C1AC6A76">
      <w:start w:val="1"/>
      <w:numFmt w:val="bullet"/>
      <w:lvlText w:val=""/>
      <w:lvlJc w:val="left"/>
      <w:pPr>
        <w:ind w:left="6480" w:hanging="360"/>
      </w:pPr>
      <w:rPr>
        <w:rFonts w:ascii="Wingdings" w:hAnsi="Wingdings" w:hint="default"/>
      </w:rPr>
    </w:lvl>
  </w:abstractNum>
  <w:abstractNum w:abstractNumId="1" w15:restartNumberingAfterBreak="0">
    <w:nsid w:val="03D84234"/>
    <w:multiLevelType w:val="hybridMultilevel"/>
    <w:tmpl w:val="FFFFFFFF"/>
    <w:lvl w:ilvl="0" w:tplc="89B45C52">
      <w:start w:val="4"/>
      <w:numFmt w:val="decimal"/>
      <w:lvlText w:val="%1."/>
      <w:lvlJc w:val="left"/>
      <w:pPr>
        <w:ind w:left="720" w:hanging="360"/>
      </w:pPr>
    </w:lvl>
    <w:lvl w:ilvl="1" w:tplc="101C710C">
      <w:start w:val="4"/>
      <w:numFmt w:val="lowerLetter"/>
      <w:lvlText w:val="%2."/>
      <w:lvlJc w:val="left"/>
      <w:pPr>
        <w:ind w:left="1440" w:hanging="360"/>
      </w:pPr>
    </w:lvl>
    <w:lvl w:ilvl="2" w:tplc="5BE6E98E">
      <w:start w:val="4"/>
      <w:numFmt w:val="lowerRoman"/>
      <w:lvlText w:val="%3."/>
      <w:lvlJc w:val="left"/>
      <w:pPr>
        <w:ind w:left="2160" w:hanging="360"/>
      </w:pPr>
    </w:lvl>
    <w:lvl w:ilvl="3" w:tplc="9CA26834">
      <w:start w:val="4"/>
      <w:numFmt w:val="decimal"/>
      <w:lvlText w:val="%4."/>
      <w:lvlJc w:val="left"/>
      <w:pPr>
        <w:ind w:left="2880" w:hanging="360"/>
      </w:pPr>
    </w:lvl>
    <w:lvl w:ilvl="4" w:tplc="16062B4E">
      <w:start w:val="4"/>
      <w:numFmt w:val="lowerLetter"/>
      <w:lvlText w:val="%5."/>
      <w:lvlJc w:val="left"/>
      <w:pPr>
        <w:ind w:left="3600" w:hanging="360"/>
      </w:pPr>
    </w:lvl>
    <w:lvl w:ilvl="5" w:tplc="AEF0D53E">
      <w:start w:val="4"/>
      <w:numFmt w:val="lowerRoman"/>
      <w:lvlText w:val="%6."/>
      <w:lvlJc w:val="left"/>
      <w:pPr>
        <w:ind w:left="4320" w:hanging="360"/>
      </w:pPr>
    </w:lvl>
    <w:lvl w:ilvl="6" w:tplc="2986864A">
      <w:start w:val="4"/>
      <w:numFmt w:val="decimal"/>
      <w:lvlText w:val="%7."/>
      <w:lvlJc w:val="left"/>
      <w:pPr>
        <w:ind w:left="5040" w:hanging="360"/>
      </w:pPr>
    </w:lvl>
    <w:lvl w:ilvl="7" w:tplc="6ABE9CBA">
      <w:start w:val="4"/>
      <w:numFmt w:val="lowerLetter"/>
      <w:lvlText w:val="%8."/>
      <w:lvlJc w:val="left"/>
      <w:pPr>
        <w:ind w:left="5760" w:hanging="360"/>
      </w:pPr>
    </w:lvl>
    <w:lvl w:ilvl="8" w:tplc="F7B2FEBA">
      <w:start w:val="4"/>
      <w:numFmt w:val="lowerRoman"/>
      <w:lvlText w:val="%9."/>
      <w:lvlJc w:val="left"/>
      <w:pPr>
        <w:ind w:left="6480" w:hanging="360"/>
      </w:pPr>
    </w:lvl>
  </w:abstractNum>
  <w:abstractNum w:abstractNumId="2" w15:restartNumberingAfterBreak="0">
    <w:nsid w:val="064EFBBC"/>
    <w:multiLevelType w:val="hybridMultilevel"/>
    <w:tmpl w:val="FFFFFFFF"/>
    <w:lvl w:ilvl="0" w:tplc="576421D8">
      <w:start w:val="2"/>
      <w:numFmt w:val="decimal"/>
      <w:lvlText w:val="%1."/>
      <w:lvlJc w:val="left"/>
      <w:pPr>
        <w:ind w:left="720" w:hanging="360"/>
      </w:pPr>
    </w:lvl>
    <w:lvl w:ilvl="1" w:tplc="C47E9F54">
      <w:start w:val="2"/>
      <w:numFmt w:val="lowerLetter"/>
      <w:lvlText w:val="%2."/>
      <w:lvlJc w:val="left"/>
      <w:pPr>
        <w:ind w:left="1440" w:hanging="360"/>
      </w:pPr>
    </w:lvl>
    <w:lvl w:ilvl="2" w:tplc="F51CB5D0">
      <w:start w:val="2"/>
      <w:numFmt w:val="lowerRoman"/>
      <w:lvlText w:val="%3."/>
      <w:lvlJc w:val="left"/>
      <w:pPr>
        <w:ind w:left="2160" w:hanging="360"/>
      </w:pPr>
    </w:lvl>
    <w:lvl w:ilvl="3" w:tplc="64B4D426">
      <w:start w:val="2"/>
      <w:numFmt w:val="decimal"/>
      <w:lvlText w:val="%4."/>
      <w:lvlJc w:val="left"/>
      <w:pPr>
        <w:ind w:left="2880" w:hanging="360"/>
      </w:pPr>
    </w:lvl>
    <w:lvl w:ilvl="4" w:tplc="358EDDC8">
      <w:start w:val="2"/>
      <w:numFmt w:val="lowerLetter"/>
      <w:lvlText w:val="%5."/>
      <w:lvlJc w:val="left"/>
      <w:pPr>
        <w:ind w:left="3600" w:hanging="360"/>
      </w:pPr>
    </w:lvl>
    <w:lvl w:ilvl="5" w:tplc="FA96FC0E">
      <w:start w:val="2"/>
      <w:numFmt w:val="lowerRoman"/>
      <w:lvlText w:val="%6."/>
      <w:lvlJc w:val="left"/>
      <w:pPr>
        <w:ind w:left="4320" w:hanging="360"/>
      </w:pPr>
    </w:lvl>
    <w:lvl w:ilvl="6" w:tplc="6A1E9E76">
      <w:start w:val="2"/>
      <w:numFmt w:val="decimal"/>
      <w:lvlText w:val="%7."/>
      <w:lvlJc w:val="left"/>
      <w:pPr>
        <w:ind w:left="5040" w:hanging="360"/>
      </w:pPr>
    </w:lvl>
    <w:lvl w:ilvl="7" w:tplc="80C6B24E">
      <w:start w:val="2"/>
      <w:numFmt w:val="lowerLetter"/>
      <w:lvlText w:val="%8."/>
      <w:lvlJc w:val="left"/>
      <w:pPr>
        <w:ind w:left="5760" w:hanging="360"/>
      </w:pPr>
    </w:lvl>
    <w:lvl w:ilvl="8" w:tplc="03B0B9F4">
      <w:start w:val="2"/>
      <w:numFmt w:val="lowerRoman"/>
      <w:lvlText w:val="%9."/>
      <w:lvlJc w:val="left"/>
      <w:pPr>
        <w:ind w:left="6480" w:hanging="360"/>
      </w:pPr>
    </w:lvl>
  </w:abstractNum>
  <w:abstractNum w:abstractNumId="3" w15:restartNumberingAfterBreak="0">
    <w:nsid w:val="06A4DCC4"/>
    <w:multiLevelType w:val="hybridMultilevel"/>
    <w:tmpl w:val="FFFFFFFF"/>
    <w:lvl w:ilvl="0" w:tplc="30A6D55A">
      <w:start w:val="1"/>
      <w:numFmt w:val="bullet"/>
      <w:lvlText w:val="-"/>
      <w:lvlJc w:val="left"/>
      <w:pPr>
        <w:ind w:left="720" w:hanging="360"/>
      </w:pPr>
      <w:rPr>
        <w:rFonts w:ascii="Symbol" w:hAnsi="Symbol" w:hint="default"/>
      </w:rPr>
    </w:lvl>
    <w:lvl w:ilvl="1" w:tplc="97868A06">
      <w:start w:val="1"/>
      <w:numFmt w:val="bullet"/>
      <w:lvlText w:val="o"/>
      <w:lvlJc w:val="left"/>
      <w:pPr>
        <w:ind w:left="1440" w:hanging="360"/>
      </w:pPr>
      <w:rPr>
        <w:rFonts w:ascii="Courier New" w:hAnsi="Courier New" w:hint="default"/>
      </w:rPr>
    </w:lvl>
    <w:lvl w:ilvl="2" w:tplc="A5E81E14">
      <w:start w:val="1"/>
      <w:numFmt w:val="bullet"/>
      <w:lvlText w:val=""/>
      <w:lvlJc w:val="left"/>
      <w:pPr>
        <w:ind w:left="2160" w:hanging="360"/>
      </w:pPr>
      <w:rPr>
        <w:rFonts w:ascii="Wingdings" w:hAnsi="Wingdings" w:hint="default"/>
      </w:rPr>
    </w:lvl>
    <w:lvl w:ilvl="3" w:tplc="4AF889CC">
      <w:start w:val="1"/>
      <w:numFmt w:val="bullet"/>
      <w:lvlText w:val=""/>
      <w:lvlJc w:val="left"/>
      <w:pPr>
        <w:ind w:left="2880" w:hanging="360"/>
      </w:pPr>
      <w:rPr>
        <w:rFonts w:ascii="Symbol" w:hAnsi="Symbol" w:hint="default"/>
      </w:rPr>
    </w:lvl>
    <w:lvl w:ilvl="4" w:tplc="DAE4F24E">
      <w:start w:val="1"/>
      <w:numFmt w:val="bullet"/>
      <w:lvlText w:val="o"/>
      <w:lvlJc w:val="left"/>
      <w:pPr>
        <w:ind w:left="3600" w:hanging="360"/>
      </w:pPr>
      <w:rPr>
        <w:rFonts w:ascii="Courier New" w:hAnsi="Courier New" w:hint="default"/>
      </w:rPr>
    </w:lvl>
    <w:lvl w:ilvl="5" w:tplc="285818FE">
      <w:start w:val="1"/>
      <w:numFmt w:val="bullet"/>
      <w:lvlText w:val=""/>
      <w:lvlJc w:val="left"/>
      <w:pPr>
        <w:ind w:left="4320" w:hanging="360"/>
      </w:pPr>
      <w:rPr>
        <w:rFonts w:ascii="Wingdings" w:hAnsi="Wingdings" w:hint="default"/>
      </w:rPr>
    </w:lvl>
    <w:lvl w:ilvl="6" w:tplc="37C63958">
      <w:start w:val="1"/>
      <w:numFmt w:val="bullet"/>
      <w:lvlText w:val=""/>
      <w:lvlJc w:val="left"/>
      <w:pPr>
        <w:ind w:left="5040" w:hanging="360"/>
      </w:pPr>
      <w:rPr>
        <w:rFonts w:ascii="Symbol" w:hAnsi="Symbol" w:hint="default"/>
      </w:rPr>
    </w:lvl>
    <w:lvl w:ilvl="7" w:tplc="566AB026">
      <w:start w:val="1"/>
      <w:numFmt w:val="bullet"/>
      <w:lvlText w:val="o"/>
      <w:lvlJc w:val="left"/>
      <w:pPr>
        <w:ind w:left="5760" w:hanging="360"/>
      </w:pPr>
      <w:rPr>
        <w:rFonts w:ascii="Courier New" w:hAnsi="Courier New" w:hint="default"/>
      </w:rPr>
    </w:lvl>
    <w:lvl w:ilvl="8" w:tplc="164A7742">
      <w:start w:val="1"/>
      <w:numFmt w:val="bullet"/>
      <w:lvlText w:val=""/>
      <w:lvlJc w:val="left"/>
      <w:pPr>
        <w:ind w:left="6480" w:hanging="360"/>
      </w:pPr>
      <w:rPr>
        <w:rFonts w:ascii="Wingdings" w:hAnsi="Wingdings" w:hint="default"/>
      </w:rPr>
    </w:lvl>
  </w:abstractNum>
  <w:abstractNum w:abstractNumId="4" w15:restartNumberingAfterBreak="0">
    <w:nsid w:val="06F2529B"/>
    <w:multiLevelType w:val="hybridMultilevel"/>
    <w:tmpl w:val="FFFFFFFF"/>
    <w:lvl w:ilvl="0" w:tplc="B91CECA2">
      <w:start w:val="1"/>
      <w:numFmt w:val="bullet"/>
      <w:lvlText w:val="•"/>
      <w:lvlJc w:val="left"/>
      <w:pPr>
        <w:ind w:left="720" w:hanging="360"/>
      </w:pPr>
      <w:rPr>
        <w:rFonts w:ascii="Symbol" w:hAnsi="Symbol" w:hint="default"/>
      </w:rPr>
    </w:lvl>
    <w:lvl w:ilvl="1" w:tplc="C1B03966">
      <w:start w:val="1"/>
      <w:numFmt w:val="bullet"/>
      <w:lvlText w:val="o"/>
      <w:lvlJc w:val="left"/>
      <w:pPr>
        <w:ind w:left="1440" w:hanging="360"/>
      </w:pPr>
      <w:rPr>
        <w:rFonts w:ascii="Courier New" w:hAnsi="Courier New" w:hint="default"/>
      </w:rPr>
    </w:lvl>
    <w:lvl w:ilvl="2" w:tplc="91CA8F34">
      <w:start w:val="1"/>
      <w:numFmt w:val="bullet"/>
      <w:lvlText w:val=""/>
      <w:lvlJc w:val="left"/>
      <w:pPr>
        <w:ind w:left="2160" w:hanging="360"/>
      </w:pPr>
      <w:rPr>
        <w:rFonts w:ascii="Wingdings" w:hAnsi="Wingdings" w:hint="default"/>
      </w:rPr>
    </w:lvl>
    <w:lvl w:ilvl="3" w:tplc="5D56373E">
      <w:start w:val="1"/>
      <w:numFmt w:val="bullet"/>
      <w:lvlText w:val=""/>
      <w:lvlJc w:val="left"/>
      <w:pPr>
        <w:ind w:left="2880" w:hanging="360"/>
      </w:pPr>
      <w:rPr>
        <w:rFonts w:ascii="Symbol" w:hAnsi="Symbol" w:hint="default"/>
      </w:rPr>
    </w:lvl>
    <w:lvl w:ilvl="4" w:tplc="8F5AE178">
      <w:start w:val="1"/>
      <w:numFmt w:val="bullet"/>
      <w:lvlText w:val="o"/>
      <w:lvlJc w:val="left"/>
      <w:pPr>
        <w:ind w:left="3600" w:hanging="360"/>
      </w:pPr>
      <w:rPr>
        <w:rFonts w:ascii="Courier New" w:hAnsi="Courier New" w:hint="default"/>
      </w:rPr>
    </w:lvl>
    <w:lvl w:ilvl="5" w:tplc="75803FFA">
      <w:start w:val="1"/>
      <w:numFmt w:val="bullet"/>
      <w:lvlText w:val=""/>
      <w:lvlJc w:val="left"/>
      <w:pPr>
        <w:ind w:left="4320" w:hanging="360"/>
      </w:pPr>
      <w:rPr>
        <w:rFonts w:ascii="Wingdings" w:hAnsi="Wingdings" w:hint="default"/>
      </w:rPr>
    </w:lvl>
    <w:lvl w:ilvl="6" w:tplc="D564F244">
      <w:start w:val="1"/>
      <w:numFmt w:val="bullet"/>
      <w:lvlText w:val=""/>
      <w:lvlJc w:val="left"/>
      <w:pPr>
        <w:ind w:left="5040" w:hanging="360"/>
      </w:pPr>
      <w:rPr>
        <w:rFonts w:ascii="Symbol" w:hAnsi="Symbol" w:hint="default"/>
      </w:rPr>
    </w:lvl>
    <w:lvl w:ilvl="7" w:tplc="A1AA87E4">
      <w:start w:val="1"/>
      <w:numFmt w:val="bullet"/>
      <w:lvlText w:val="o"/>
      <w:lvlJc w:val="left"/>
      <w:pPr>
        <w:ind w:left="5760" w:hanging="360"/>
      </w:pPr>
      <w:rPr>
        <w:rFonts w:ascii="Courier New" w:hAnsi="Courier New" w:hint="default"/>
      </w:rPr>
    </w:lvl>
    <w:lvl w:ilvl="8" w:tplc="D672500A">
      <w:start w:val="1"/>
      <w:numFmt w:val="bullet"/>
      <w:lvlText w:val=""/>
      <w:lvlJc w:val="left"/>
      <w:pPr>
        <w:ind w:left="6480" w:hanging="360"/>
      </w:pPr>
      <w:rPr>
        <w:rFonts w:ascii="Wingdings" w:hAnsi="Wingdings" w:hint="default"/>
      </w:rPr>
    </w:lvl>
  </w:abstractNum>
  <w:abstractNum w:abstractNumId="5" w15:restartNumberingAfterBreak="0">
    <w:nsid w:val="092C2113"/>
    <w:multiLevelType w:val="hybridMultilevel"/>
    <w:tmpl w:val="FFFFFFFF"/>
    <w:lvl w:ilvl="0" w:tplc="7F12518A">
      <w:start w:val="1"/>
      <w:numFmt w:val="bullet"/>
      <w:lvlText w:val="•"/>
      <w:lvlJc w:val="left"/>
      <w:pPr>
        <w:ind w:left="720" w:hanging="360"/>
      </w:pPr>
      <w:rPr>
        <w:rFonts w:ascii="Symbol" w:hAnsi="Symbol" w:hint="default"/>
      </w:rPr>
    </w:lvl>
    <w:lvl w:ilvl="1" w:tplc="7F0693DE">
      <w:start w:val="1"/>
      <w:numFmt w:val="bullet"/>
      <w:lvlText w:val="o"/>
      <w:lvlJc w:val="left"/>
      <w:pPr>
        <w:ind w:left="1440" w:hanging="360"/>
      </w:pPr>
      <w:rPr>
        <w:rFonts w:ascii="Courier New" w:hAnsi="Courier New" w:hint="default"/>
      </w:rPr>
    </w:lvl>
    <w:lvl w:ilvl="2" w:tplc="43AC91A0">
      <w:start w:val="1"/>
      <w:numFmt w:val="bullet"/>
      <w:lvlText w:val=""/>
      <w:lvlJc w:val="left"/>
      <w:pPr>
        <w:ind w:left="2160" w:hanging="360"/>
      </w:pPr>
      <w:rPr>
        <w:rFonts w:ascii="Wingdings" w:hAnsi="Wingdings" w:hint="default"/>
      </w:rPr>
    </w:lvl>
    <w:lvl w:ilvl="3" w:tplc="27680F12">
      <w:start w:val="1"/>
      <w:numFmt w:val="bullet"/>
      <w:lvlText w:val=""/>
      <w:lvlJc w:val="left"/>
      <w:pPr>
        <w:ind w:left="2880" w:hanging="360"/>
      </w:pPr>
      <w:rPr>
        <w:rFonts w:ascii="Symbol" w:hAnsi="Symbol" w:hint="default"/>
      </w:rPr>
    </w:lvl>
    <w:lvl w:ilvl="4" w:tplc="9E3E1B08">
      <w:start w:val="1"/>
      <w:numFmt w:val="bullet"/>
      <w:lvlText w:val="o"/>
      <w:lvlJc w:val="left"/>
      <w:pPr>
        <w:ind w:left="3600" w:hanging="360"/>
      </w:pPr>
      <w:rPr>
        <w:rFonts w:ascii="Courier New" w:hAnsi="Courier New" w:hint="default"/>
      </w:rPr>
    </w:lvl>
    <w:lvl w:ilvl="5" w:tplc="47444848">
      <w:start w:val="1"/>
      <w:numFmt w:val="bullet"/>
      <w:lvlText w:val=""/>
      <w:lvlJc w:val="left"/>
      <w:pPr>
        <w:ind w:left="4320" w:hanging="360"/>
      </w:pPr>
      <w:rPr>
        <w:rFonts w:ascii="Wingdings" w:hAnsi="Wingdings" w:hint="default"/>
      </w:rPr>
    </w:lvl>
    <w:lvl w:ilvl="6" w:tplc="6A7CA804">
      <w:start w:val="1"/>
      <w:numFmt w:val="bullet"/>
      <w:lvlText w:val=""/>
      <w:lvlJc w:val="left"/>
      <w:pPr>
        <w:ind w:left="5040" w:hanging="360"/>
      </w:pPr>
      <w:rPr>
        <w:rFonts w:ascii="Symbol" w:hAnsi="Symbol" w:hint="default"/>
      </w:rPr>
    </w:lvl>
    <w:lvl w:ilvl="7" w:tplc="0BD43E0A">
      <w:start w:val="1"/>
      <w:numFmt w:val="bullet"/>
      <w:lvlText w:val="o"/>
      <w:lvlJc w:val="left"/>
      <w:pPr>
        <w:ind w:left="5760" w:hanging="360"/>
      </w:pPr>
      <w:rPr>
        <w:rFonts w:ascii="Courier New" w:hAnsi="Courier New" w:hint="default"/>
      </w:rPr>
    </w:lvl>
    <w:lvl w:ilvl="8" w:tplc="67DCEADE">
      <w:start w:val="1"/>
      <w:numFmt w:val="bullet"/>
      <w:lvlText w:val=""/>
      <w:lvlJc w:val="left"/>
      <w:pPr>
        <w:ind w:left="6480" w:hanging="360"/>
      </w:pPr>
      <w:rPr>
        <w:rFonts w:ascii="Wingdings" w:hAnsi="Wingdings" w:hint="default"/>
      </w:rPr>
    </w:lvl>
  </w:abstractNum>
  <w:abstractNum w:abstractNumId="6" w15:restartNumberingAfterBreak="0">
    <w:nsid w:val="09545676"/>
    <w:multiLevelType w:val="hybridMultilevel"/>
    <w:tmpl w:val="FFFFFFFF"/>
    <w:lvl w:ilvl="0" w:tplc="98F43FD0">
      <w:start w:val="2"/>
      <w:numFmt w:val="decimal"/>
      <w:lvlText w:val="%1."/>
      <w:lvlJc w:val="left"/>
      <w:pPr>
        <w:ind w:left="720" w:hanging="360"/>
      </w:pPr>
    </w:lvl>
    <w:lvl w:ilvl="1" w:tplc="8BD4DF86">
      <w:start w:val="2"/>
      <w:numFmt w:val="lowerLetter"/>
      <w:lvlText w:val="%2."/>
      <w:lvlJc w:val="left"/>
      <w:pPr>
        <w:ind w:left="1440" w:hanging="360"/>
      </w:pPr>
    </w:lvl>
    <w:lvl w:ilvl="2" w:tplc="C01A4E62">
      <w:start w:val="2"/>
      <w:numFmt w:val="lowerRoman"/>
      <w:lvlText w:val="%3."/>
      <w:lvlJc w:val="left"/>
      <w:pPr>
        <w:ind w:left="2160" w:hanging="360"/>
      </w:pPr>
    </w:lvl>
    <w:lvl w:ilvl="3" w:tplc="6528211A">
      <w:start w:val="2"/>
      <w:numFmt w:val="decimal"/>
      <w:lvlText w:val="%4."/>
      <w:lvlJc w:val="left"/>
      <w:pPr>
        <w:ind w:left="2880" w:hanging="360"/>
      </w:pPr>
    </w:lvl>
    <w:lvl w:ilvl="4" w:tplc="2D2C7D32">
      <w:start w:val="2"/>
      <w:numFmt w:val="lowerLetter"/>
      <w:lvlText w:val="%5."/>
      <w:lvlJc w:val="left"/>
      <w:pPr>
        <w:ind w:left="3600" w:hanging="360"/>
      </w:pPr>
    </w:lvl>
    <w:lvl w:ilvl="5" w:tplc="6414DDB6">
      <w:start w:val="2"/>
      <w:numFmt w:val="lowerRoman"/>
      <w:lvlText w:val="%6."/>
      <w:lvlJc w:val="left"/>
      <w:pPr>
        <w:ind w:left="4320" w:hanging="360"/>
      </w:pPr>
    </w:lvl>
    <w:lvl w:ilvl="6" w:tplc="0BB6C2AE">
      <w:start w:val="2"/>
      <w:numFmt w:val="decimal"/>
      <w:lvlText w:val="%7."/>
      <w:lvlJc w:val="left"/>
      <w:pPr>
        <w:ind w:left="5040" w:hanging="360"/>
      </w:pPr>
    </w:lvl>
    <w:lvl w:ilvl="7" w:tplc="479C84E0">
      <w:start w:val="2"/>
      <w:numFmt w:val="lowerLetter"/>
      <w:lvlText w:val="%8."/>
      <w:lvlJc w:val="left"/>
      <w:pPr>
        <w:ind w:left="5760" w:hanging="360"/>
      </w:pPr>
    </w:lvl>
    <w:lvl w:ilvl="8" w:tplc="03DC5EEC">
      <w:start w:val="2"/>
      <w:numFmt w:val="lowerRoman"/>
      <w:lvlText w:val="%9."/>
      <w:lvlJc w:val="left"/>
      <w:pPr>
        <w:ind w:left="6480" w:hanging="360"/>
      </w:pPr>
    </w:lvl>
  </w:abstractNum>
  <w:abstractNum w:abstractNumId="7" w15:restartNumberingAfterBreak="0">
    <w:nsid w:val="09703448"/>
    <w:multiLevelType w:val="hybridMultilevel"/>
    <w:tmpl w:val="FFFFFFFF"/>
    <w:lvl w:ilvl="0" w:tplc="C362331A">
      <w:start w:val="1"/>
      <w:numFmt w:val="bullet"/>
      <w:lvlText w:val="•"/>
      <w:lvlJc w:val="left"/>
      <w:pPr>
        <w:ind w:left="720" w:hanging="360"/>
      </w:pPr>
      <w:rPr>
        <w:rFonts w:ascii="Symbol" w:hAnsi="Symbol" w:hint="default"/>
      </w:rPr>
    </w:lvl>
    <w:lvl w:ilvl="1" w:tplc="EF761B96">
      <w:start w:val="1"/>
      <w:numFmt w:val="bullet"/>
      <w:lvlText w:val="o"/>
      <w:lvlJc w:val="left"/>
      <w:pPr>
        <w:ind w:left="1440" w:hanging="360"/>
      </w:pPr>
      <w:rPr>
        <w:rFonts w:ascii="Courier New" w:hAnsi="Courier New" w:hint="default"/>
      </w:rPr>
    </w:lvl>
    <w:lvl w:ilvl="2" w:tplc="C8504958">
      <w:start w:val="1"/>
      <w:numFmt w:val="bullet"/>
      <w:lvlText w:val=""/>
      <w:lvlJc w:val="left"/>
      <w:pPr>
        <w:ind w:left="2160" w:hanging="360"/>
      </w:pPr>
      <w:rPr>
        <w:rFonts w:ascii="Wingdings" w:hAnsi="Wingdings" w:hint="default"/>
      </w:rPr>
    </w:lvl>
    <w:lvl w:ilvl="3" w:tplc="3D241EAE">
      <w:start w:val="1"/>
      <w:numFmt w:val="bullet"/>
      <w:lvlText w:val=""/>
      <w:lvlJc w:val="left"/>
      <w:pPr>
        <w:ind w:left="2880" w:hanging="360"/>
      </w:pPr>
      <w:rPr>
        <w:rFonts w:ascii="Symbol" w:hAnsi="Symbol" w:hint="default"/>
      </w:rPr>
    </w:lvl>
    <w:lvl w:ilvl="4" w:tplc="42320534">
      <w:start w:val="1"/>
      <w:numFmt w:val="bullet"/>
      <w:lvlText w:val="o"/>
      <w:lvlJc w:val="left"/>
      <w:pPr>
        <w:ind w:left="3600" w:hanging="360"/>
      </w:pPr>
      <w:rPr>
        <w:rFonts w:ascii="Courier New" w:hAnsi="Courier New" w:hint="default"/>
      </w:rPr>
    </w:lvl>
    <w:lvl w:ilvl="5" w:tplc="1910EB74">
      <w:start w:val="1"/>
      <w:numFmt w:val="bullet"/>
      <w:lvlText w:val=""/>
      <w:lvlJc w:val="left"/>
      <w:pPr>
        <w:ind w:left="4320" w:hanging="360"/>
      </w:pPr>
      <w:rPr>
        <w:rFonts w:ascii="Wingdings" w:hAnsi="Wingdings" w:hint="default"/>
      </w:rPr>
    </w:lvl>
    <w:lvl w:ilvl="6" w:tplc="77162244">
      <w:start w:val="1"/>
      <w:numFmt w:val="bullet"/>
      <w:lvlText w:val=""/>
      <w:lvlJc w:val="left"/>
      <w:pPr>
        <w:ind w:left="5040" w:hanging="360"/>
      </w:pPr>
      <w:rPr>
        <w:rFonts w:ascii="Symbol" w:hAnsi="Symbol" w:hint="default"/>
      </w:rPr>
    </w:lvl>
    <w:lvl w:ilvl="7" w:tplc="070CD1FC">
      <w:start w:val="1"/>
      <w:numFmt w:val="bullet"/>
      <w:lvlText w:val="o"/>
      <w:lvlJc w:val="left"/>
      <w:pPr>
        <w:ind w:left="5760" w:hanging="360"/>
      </w:pPr>
      <w:rPr>
        <w:rFonts w:ascii="Courier New" w:hAnsi="Courier New" w:hint="default"/>
      </w:rPr>
    </w:lvl>
    <w:lvl w:ilvl="8" w:tplc="6E9E2DD4">
      <w:start w:val="1"/>
      <w:numFmt w:val="bullet"/>
      <w:lvlText w:val=""/>
      <w:lvlJc w:val="left"/>
      <w:pPr>
        <w:ind w:left="6480" w:hanging="360"/>
      </w:pPr>
      <w:rPr>
        <w:rFonts w:ascii="Wingdings" w:hAnsi="Wingdings" w:hint="default"/>
      </w:rPr>
    </w:lvl>
  </w:abstractNum>
  <w:abstractNum w:abstractNumId="8" w15:restartNumberingAfterBreak="0">
    <w:nsid w:val="0BB29B80"/>
    <w:multiLevelType w:val="hybridMultilevel"/>
    <w:tmpl w:val="FFFFFFFF"/>
    <w:lvl w:ilvl="0" w:tplc="DE9EF2A6">
      <w:start w:val="4"/>
      <w:numFmt w:val="decimal"/>
      <w:lvlText w:val="%1."/>
      <w:lvlJc w:val="left"/>
      <w:pPr>
        <w:ind w:left="720" w:hanging="360"/>
      </w:pPr>
    </w:lvl>
    <w:lvl w:ilvl="1" w:tplc="6CEC2FCE">
      <w:start w:val="4"/>
      <w:numFmt w:val="lowerLetter"/>
      <w:lvlText w:val="%2."/>
      <w:lvlJc w:val="left"/>
      <w:pPr>
        <w:ind w:left="1440" w:hanging="360"/>
      </w:pPr>
    </w:lvl>
    <w:lvl w:ilvl="2" w:tplc="7E92198E">
      <w:start w:val="4"/>
      <w:numFmt w:val="lowerRoman"/>
      <w:lvlText w:val="%3."/>
      <w:lvlJc w:val="left"/>
      <w:pPr>
        <w:ind w:left="2160" w:hanging="360"/>
      </w:pPr>
    </w:lvl>
    <w:lvl w:ilvl="3" w:tplc="BE28AEB6">
      <w:start w:val="4"/>
      <w:numFmt w:val="decimal"/>
      <w:lvlText w:val="%4."/>
      <w:lvlJc w:val="left"/>
      <w:pPr>
        <w:ind w:left="2880" w:hanging="360"/>
      </w:pPr>
    </w:lvl>
    <w:lvl w:ilvl="4" w:tplc="0D68A92C">
      <w:start w:val="4"/>
      <w:numFmt w:val="lowerLetter"/>
      <w:lvlText w:val="%5."/>
      <w:lvlJc w:val="left"/>
      <w:pPr>
        <w:ind w:left="3600" w:hanging="360"/>
      </w:pPr>
    </w:lvl>
    <w:lvl w:ilvl="5" w:tplc="9AF67AAC">
      <w:start w:val="4"/>
      <w:numFmt w:val="lowerRoman"/>
      <w:lvlText w:val="%6."/>
      <w:lvlJc w:val="left"/>
      <w:pPr>
        <w:ind w:left="4320" w:hanging="360"/>
      </w:pPr>
    </w:lvl>
    <w:lvl w:ilvl="6" w:tplc="AFD2A4A2">
      <w:start w:val="4"/>
      <w:numFmt w:val="decimal"/>
      <w:lvlText w:val="%7."/>
      <w:lvlJc w:val="left"/>
      <w:pPr>
        <w:ind w:left="5040" w:hanging="360"/>
      </w:pPr>
    </w:lvl>
    <w:lvl w:ilvl="7" w:tplc="85601DCA">
      <w:start w:val="4"/>
      <w:numFmt w:val="lowerLetter"/>
      <w:lvlText w:val="%8."/>
      <w:lvlJc w:val="left"/>
      <w:pPr>
        <w:ind w:left="5760" w:hanging="360"/>
      </w:pPr>
    </w:lvl>
    <w:lvl w:ilvl="8" w:tplc="1ABC25D2">
      <w:start w:val="4"/>
      <w:numFmt w:val="lowerRoman"/>
      <w:lvlText w:val="%9."/>
      <w:lvlJc w:val="left"/>
      <w:pPr>
        <w:ind w:left="6480" w:hanging="360"/>
      </w:pPr>
    </w:lvl>
  </w:abstractNum>
  <w:abstractNum w:abstractNumId="9" w15:restartNumberingAfterBreak="0">
    <w:nsid w:val="123929D4"/>
    <w:multiLevelType w:val="hybridMultilevel"/>
    <w:tmpl w:val="FFFFFFFF"/>
    <w:lvl w:ilvl="0" w:tplc="74B83D60">
      <w:start w:val="3"/>
      <w:numFmt w:val="decimal"/>
      <w:lvlText w:val="%1."/>
      <w:lvlJc w:val="left"/>
      <w:pPr>
        <w:ind w:left="720" w:hanging="360"/>
      </w:pPr>
    </w:lvl>
    <w:lvl w:ilvl="1" w:tplc="1864013A">
      <w:start w:val="1"/>
      <w:numFmt w:val="lowerLetter"/>
      <w:lvlText w:val="%2."/>
      <w:lvlJc w:val="left"/>
      <w:pPr>
        <w:ind w:left="1440" w:hanging="360"/>
      </w:pPr>
    </w:lvl>
    <w:lvl w:ilvl="2" w:tplc="56A46708">
      <w:start w:val="1"/>
      <w:numFmt w:val="lowerRoman"/>
      <w:lvlText w:val="%3."/>
      <w:lvlJc w:val="right"/>
      <w:pPr>
        <w:ind w:left="2160" w:hanging="180"/>
      </w:pPr>
    </w:lvl>
    <w:lvl w:ilvl="3" w:tplc="3ACC1952">
      <w:start w:val="1"/>
      <w:numFmt w:val="decimal"/>
      <w:lvlText w:val="%4."/>
      <w:lvlJc w:val="left"/>
      <w:pPr>
        <w:ind w:left="2880" w:hanging="360"/>
      </w:pPr>
    </w:lvl>
    <w:lvl w:ilvl="4" w:tplc="B832EF4C">
      <w:start w:val="1"/>
      <w:numFmt w:val="lowerLetter"/>
      <w:lvlText w:val="%5."/>
      <w:lvlJc w:val="left"/>
      <w:pPr>
        <w:ind w:left="3600" w:hanging="360"/>
      </w:pPr>
    </w:lvl>
    <w:lvl w:ilvl="5" w:tplc="BD3C481A">
      <w:start w:val="1"/>
      <w:numFmt w:val="lowerRoman"/>
      <w:lvlText w:val="%6."/>
      <w:lvlJc w:val="right"/>
      <w:pPr>
        <w:ind w:left="4320" w:hanging="180"/>
      </w:pPr>
    </w:lvl>
    <w:lvl w:ilvl="6" w:tplc="6960F026">
      <w:start w:val="1"/>
      <w:numFmt w:val="decimal"/>
      <w:lvlText w:val="%7."/>
      <w:lvlJc w:val="left"/>
      <w:pPr>
        <w:ind w:left="5040" w:hanging="360"/>
      </w:pPr>
    </w:lvl>
    <w:lvl w:ilvl="7" w:tplc="A50C345A">
      <w:start w:val="1"/>
      <w:numFmt w:val="lowerLetter"/>
      <w:lvlText w:val="%8."/>
      <w:lvlJc w:val="left"/>
      <w:pPr>
        <w:ind w:left="5760" w:hanging="360"/>
      </w:pPr>
    </w:lvl>
    <w:lvl w:ilvl="8" w:tplc="CC3CD97C">
      <w:start w:val="1"/>
      <w:numFmt w:val="lowerRoman"/>
      <w:lvlText w:val="%9."/>
      <w:lvlJc w:val="right"/>
      <w:pPr>
        <w:ind w:left="6480" w:hanging="180"/>
      </w:pPr>
    </w:lvl>
  </w:abstractNum>
  <w:abstractNum w:abstractNumId="10" w15:restartNumberingAfterBreak="0">
    <w:nsid w:val="157916AA"/>
    <w:multiLevelType w:val="hybridMultilevel"/>
    <w:tmpl w:val="FFFFFFFF"/>
    <w:lvl w:ilvl="0" w:tplc="642C6052">
      <w:start w:val="3"/>
      <w:numFmt w:val="decimal"/>
      <w:lvlText w:val="%1."/>
      <w:lvlJc w:val="left"/>
      <w:pPr>
        <w:ind w:left="720" w:hanging="360"/>
      </w:pPr>
    </w:lvl>
    <w:lvl w:ilvl="1" w:tplc="B3181610">
      <w:start w:val="3"/>
      <w:numFmt w:val="lowerLetter"/>
      <w:lvlText w:val="%2."/>
      <w:lvlJc w:val="left"/>
      <w:pPr>
        <w:ind w:left="1440" w:hanging="360"/>
      </w:pPr>
    </w:lvl>
    <w:lvl w:ilvl="2" w:tplc="D8A018D0">
      <w:start w:val="3"/>
      <w:numFmt w:val="lowerRoman"/>
      <w:lvlText w:val="%3."/>
      <w:lvlJc w:val="left"/>
      <w:pPr>
        <w:ind w:left="2160" w:hanging="360"/>
      </w:pPr>
    </w:lvl>
    <w:lvl w:ilvl="3" w:tplc="546890EC">
      <w:start w:val="3"/>
      <w:numFmt w:val="decimal"/>
      <w:lvlText w:val="%4."/>
      <w:lvlJc w:val="left"/>
      <w:pPr>
        <w:ind w:left="2880" w:hanging="360"/>
      </w:pPr>
    </w:lvl>
    <w:lvl w:ilvl="4" w:tplc="4E8A814E">
      <w:start w:val="3"/>
      <w:numFmt w:val="lowerLetter"/>
      <w:lvlText w:val="%5."/>
      <w:lvlJc w:val="left"/>
      <w:pPr>
        <w:ind w:left="3600" w:hanging="360"/>
      </w:pPr>
    </w:lvl>
    <w:lvl w:ilvl="5" w:tplc="195C485A">
      <w:start w:val="3"/>
      <w:numFmt w:val="lowerRoman"/>
      <w:lvlText w:val="%6."/>
      <w:lvlJc w:val="left"/>
      <w:pPr>
        <w:ind w:left="4320" w:hanging="360"/>
      </w:pPr>
    </w:lvl>
    <w:lvl w:ilvl="6" w:tplc="FD58D212">
      <w:start w:val="3"/>
      <w:numFmt w:val="decimal"/>
      <w:lvlText w:val="%7."/>
      <w:lvlJc w:val="left"/>
      <w:pPr>
        <w:ind w:left="5040" w:hanging="360"/>
      </w:pPr>
    </w:lvl>
    <w:lvl w:ilvl="7" w:tplc="AAAAD576">
      <w:start w:val="3"/>
      <w:numFmt w:val="lowerLetter"/>
      <w:lvlText w:val="%8."/>
      <w:lvlJc w:val="left"/>
      <w:pPr>
        <w:ind w:left="5760" w:hanging="360"/>
      </w:pPr>
    </w:lvl>
    <w:lvl w:ilvl="8" w:tplc="8B7C93C6">
      <w:start w:val="3"/>
      <w:numFmt w:val="lowerRoman"/>
      <w:lvlText w:val="%9."/>
      <w:lvlJc w:val="left"/>
      <w:pPr>
        <w:ind w:left="6480" w:hanging="360"/>
      </w:pPr>
    </w:lvl>
  </w:abstractNum>
  <w:abstractNum w:abstractNumId="11" w15:restartNumberingAfterBreak="0">
    <w:nsid w:val="15EC66FD"/>
    <w:multiLevelType w:val="hybridMultilevel"/>
    <w:tmpl w:val="FFFFFFFF"/>
    <w:lvl w:ilvl="0" w:tplc="D006ECFA">
      <w:start w:val="1"/>
      <w:numFmt w:val="bullet"/>
      <w:lvlText w:val="-"/>
      <w:lvlJc w:val="left"/>
      <w:pPr>
        <w:ind w:left="720" w:hanging="360"/>
      </w:pPr>
      <w:rPr>
        <w:rFonts w:ascii="Symbol" w:hAnsi="Symbol" w:hint="default"/>
      </w:rPr>
    </w:lvl>
    <w:lvl w:ilvl="1" w:tplc="E920F454">
      <w:start w:val="1"/>
      <w:numFmt w:val="bullet"/>
      <w:lvlText w:val="-"/>
      <w:lvlJc w:val="left"/>
      <w:pPr>
        <w:ind w:left="1440" w:hanging="360"/>
      </w:pPr>
      <w:rPr>
        <w:rFonts w:ascii="Symbol" w:hAnsi="Symbol" w:hint="default"/>
      </w:rPr>
    </w:lvl>
    <w:lvl w:ilvl="2" w:tplc="C986B3A2">
      <w:start w:val="1"/>
      <w:numFmt w:val="bullet"/>
      <w:lvlText w:val=""/>
      <w:lvlJc w:val="left"/>
      <w:pPr>
        <w:ind w:left="2160" w:hanging="360"/>
      </w:pPr>
      <w:rPr>
        <w:rFonts w:ascii="Wingdings" w:hAnsi="Wingdings" w:hint="default"/>
      </w:rPr>
    </w:lvl>
    <w:lvl w:ilvl="3" w:tplc="D3C0E5B6">
      <w:start w:val="1"/>
      <w:numFmt w:val="bullet"/>
      <w:lvlText w:val=""/>
      <w:lvlJc w:val="left"/>
      <w:pPr>
        <w:ind w:left="2880" w:hanging="360"/>
      </w:pPr>
      <w:rPr>
        <w:rFonts w:ascii="Symbol" w:hAnsi="Symbol" w:hint="default"/>
      </w:rPr>
    </w:lvl>
    <w:lvl w:ilvl="4" w:tplc="19F8B648">
      <w:start w:val="1"/>
      <w:numFmt w:val="bullet"/>
      <w:lvlText w:val="o"/>
      <w:lvlJc w:val="left"/>
      <w:pPr>
        <w:ind w:left="3600" w:hanging="360"/>
      </w:pPr>
      <w:rPr>
        <w:rFonts w:ascii="Courier New" w:hAnsi="Courier New" w:hint="default"/>
      </w:rPr>
    </w:lvl>
    <w:lvl w:ilvl="5" w:tplc="9E48B05A">
      <w:start w:val="1"/>
      <w:numFmt w:val="bullet"/>
      <w:lvlText w:val=""/>
      <w:lvlJc w:val="left"/>
      <w:pPr>
        <w:ind w:left="4320" w:hanging="360"/>
      </w:pPr>
      <w:rPr>
        <w:rFonts w:ascii="Wingdings" w:hAnsi="Wingdings" w:hint="default"/>
      </w:rPr>
    </w:lvl>
    <w:lvl w:ilvl="6" w:tplc="FDC2A2E2">
      <w:start w:val="1"/>
      <w:numFmt w:val="bullet"/>
      <w:lvlText w:val=""/>
      <w:lvlJc w:val="left"/>
      <w:pPr>
        <w:ind w:left="5040" w:hanging="360"/>
      </w:pPr>
      <w:rPr>
        <w:rFonts w:ascii="Symbol" w:hAnsi="Symbol" w:hint="default"/>
      </w:rPr>
    </w:lvl>
    <w:lvl w:ilvl="7" w:tplc="48623218">
      <w:start w:val="1"/>
      <w:numFmt w:val="bullet"/>
      <w:lvlText w:val="o"/>
      <w:lvlJc w:val="left"/>
      <w:pPr>
        <w:ind w:left="5760" w:hanging="360"/>
      </w:pPr>
      <w:rPr>
        <w:rFonts w:ascii="Courier New" w:hAnsi="Courier New" w:hint="default"/>
      </w:rPr>
    </w:lvl>
    <w:lvl w:ilvl="8" w:tplc="4F865242">
      <w:start w:val="1"/>
      <w:numFmt w:val="bullet"/>
      <w:lvlText w:val=""/>
      <w:lvlJc w:val="left"/>
      <w:pPr>
        <w:ind w:left="6480" w:hanging="360"/>
      </w:pPr>
      <w:rPr>
        <w:rFonts w:ascii="Wingdings" w:hAnsi="Wingdings" w:hint="default"/>
      </w:rPr>
    </w:lvl>
  </w:abstractNum>
  <w:abstractNum w:abstractNumId="12" w15:restartNumberingAfterBreak="0">
    <w:nsid w:val="16FADF48"/>
    <w:multiLevelType w:val="hybridMultilevel"/>
    <w:tmpl w:val="FFFFFFFF"/>
    <w:lvl w:ilvl="0" w:tplc="CF4C167C">
      <w:start w:val="1"/>
      <w:numFmt w:val="bullet"/>
      <w:lvlText w:val="•"/>
      <w:lvlJc w:val="left"/>
      <w:pPr>
        <w:ind w:left="720" w:hanging="360"/>
      </w:pPr>
      <w:rPr>
        <w:rFonts w:ascii="Symbol" w:hAnsi="Symbol" w:hint="default"/>
      </w:rPr>
    </w:lvl>
    <w:lvl w:ilvl="1" w:tplc="13BC8B76">
      <w:start w:val="1"/>
      <w:numFmt w:val="bullet"/>
      <w:lvlText w:val="o"/>
      <w:lvlJc w:val="left"/>
      <w:pPr>
        <w:ind w:left="1440" w:hanging="360"/>
      </w:pPr>
      <w:rPr>
        <w:rFonts w:ascii="Courier New" w:hAnsi="Courier New" w:hint="default"/>
      </w:rPr>
    </w:lvl>
    <w:lvl w:ilvl="2" w:tplc="BE10E0CC">
      <w:start w:val="1"/>
      <w:numFmt w:val="bullet"/>
      <w:lvlText w:val=""/>
      <w:lvlJc w:val="left"/>
      <w:pPr>
        <w:ind w:left="2160" w:hanging="360"/>
      </w:pPr>
      <w:rPr>
        <w:rFonts w:ascii="Wingdings" w:hAnsi="Wingdings" w:hint="default"/>
      </w:rPr>
    </w:lvl>
    <w:lvl w:ilvl="3" w:tplc="6CE4C5B4">
      <w:start w:val="1"/>
      <w:numFmt w:val="bullet"/>
      <w:lvlText w:val=""/>
      <w:lvlJc w:val="left"/>
      <w:pPr>
        <w:ind w:left="2880" w:hanging="360"/>
      </w:pPr>
      <w:rPr>
        <w:rFonts w:ascii="Symbol" w:hAnsi="Symbol" w:hint="default"/>
      </w:rPr>
    </w:lvl>
    <w:lvl w:ilvl="4" w:tplc="149AA150">
      <w:start w:val="1"/>
      <w:numFmt w:val="bullet"/>
      <w:lvlText w:val="o"/>
      <w:lvlJc w:val="left"/>
      <w:pPr>
        <w:ind w:left="3600" w:hanging="360"/>
      </w:pPr>
      <w:rPr>
        <w:rFonts w:ascii="Courier New" w:hAnsi="Courier New" w:hint="default"/>
      </w:rPr>
    </w:lvl>
    <w:lvl w:ilvl="5" w:tplc="0F34943E">
      <w:start w:val="1"/>
      <w:numFmt w:val="bullet"/>
      <w:lvlText w:val=""/>
      <w:lvlJc w:val="left"/>
      <w:pPr>
        <w:ind w:left="4320" w:hanging="360"/>
      </w:pPr>
      <w:rPr>
        <w:rFonts w:ascii="Wingdings" w:hAnsi="Wingdings" w:hint="default"/>
      </w:rPr>
    </w:lvl>
    <w:lvl w:ilvl="6" w:tplc="93965EC6">
      <w:start w:val="1"/>
      <w:numFmt w:val="bullet"/>
      <w:lvlText w:val=""/>
      <w:lvlJc w:val="left"/>
      <w:pPr>
        <w:ind w:left="5040" w:hanging="360"/>
      </w:pPr>
      <w:rPr>
        <w:rFonts w:ascii="Symbol" w:hAnsi="Symbol" w:hint="default"/>
      </w:rPr>
    </w:lvl>
    <w:lvl w:ilvl="7" w:tplc="54E43896">
      <w:start w:val="1"/>
      <w:numFmt w:val="bullet"/>
      <w:lvlText w:val="o"/>
      <w:lvlJc w:val="left"/>
      <w:pPr>
        <w:ind w:left="5760" w:hanging="360"/>
      </w:pPr>
      <w:rPr>
        <w:rFonts w:ascii="Courier New" w:hAnsi="Courier New" w:hint="default"/>
      </w:rPr>
    </w:lvl>
    <w:lvl w:ilvl="8" w:tplc="4334982A">
      <w:start w:val="1"/>
      <w:numFmt w:val="bullet"/>
      <w:lvlText w:val=""/>
      <w:lvlJc w:val="left"/>
      <w:pPr>
        <w:ind w:left="6480" w:hanging="360"/>
      </w:pPr>
      <w:rPr>
        <w:rFonts w:ascii="Wingdings" w:hAnsi="Wingdings" w:hint="default"/>
      </w:rPr>
    </w:lvl>
  </w:abstractNum>
  <w:abstractNum w:abstractNumId="13" w15:restartNumberingAfterBreak="0">
    <w:nsid w:val="1741A496"/>
    <w:multiLevelType w:val="hybridMultilevel"/>
    <w:tmpl w:val="FFFFFFFF"/>
    <w:lvl w:ilvl="0" w:tplc="8830FC5C">
      <w:start w:val="1"/>
      <w:numFmt w:val="decimal"/>
      <w:lvlText w:val="%1."/>
      <w:lvlJc w:val="left"/>
      <w:pPr>
        <w:ind w:left="720" w:hanging="360"/>
      </w:pPr>
    </w:lvl>
    <w:lvl w:ilvl="1" w:tplc="22545198">
      <w:start w:val="3"/>
      <w:numFmt w:val="upperLetter"/>
      <w:lvlText w:val="%2."/>
      <w:lvlJc w:val="left"/>
      <w:pPr>
        <w:ind w:left="1440" w:hanging="360"/>
      </w:pPr>
    </w:lvl>
    <w:lvl w:ilvl="2" w:tplc="CAE0AEFE">
      <w:start w:val="1"/>
      <w:numFmt w:val="lowerRoman"/>
      <w:lvlText w:val="%3."/>
      <w:lvlJc w:val="right"/>
      <w:pPr>
        <w:ind w:left="2160" w:hanging="180"/>
      </w:pPr>
    </w:lvl>
    <w:lvl w:ilvl="3" w:tplc="FB94F218">
      <w:start w:val="1"/>
      <w:numFmt w:val="decimal"/>
      <w:lvlText w:val="%4."/>
      <w:lvlJc w:val="left"/>
      <w:pPr>
        <w:ind w:left="2880" w:hanging="360"/>
      </w:pPr>
    </w:lvl>
    <w:lvl w:ilvl="4" w:tplc="141AA4CC">
      <w:start w:val="1"/>
      <w:numFmt w:val="lowerLetter"/>
      <w:lvlText w:val="%5."/>
      <w:lvlJc w:val="left"/>
      <w:pPr>
        <w:ind w:left="3600" w:hanging="360"/>
      </w:pPr>
    </w:lvl>
    <w:lvl w:ilvl="5" w:tplc="D14600F6">
      <w:start w:val="1"/>
      <w:numFmt w:val="lowerRoman"/>
      <w:lvlText w:val="%6."/>
      <w:lvlJc w:val="right"/>
      <w:pPr>
        <w:ind w:left="4320" w:hanging="180"/>
      </w:pPr>
    </w:lvl>
    <w:lvl w:ilvl="6" w:tplc="27041E12">
      <w:start w:val="1"/>
      <w:numFmt w:val="decimal"/>
      <w:lvlText w:val="%7."/>
      <w:lvlJc w:val="left"/>
      <w:pPr>
        <w:ind w:left="5040" w:hanging="360"/>
      </w:pPr>
    </w:lvl>
    <w:lvl w:ilvl="7" w:tplc="E1B47ABC">
      <w:start w:val="1"/>
      <w:numFmt w:val="lowerLetter"/>
      <w:lvlText w:val="%8."/>
      <w:lvlJc w:val="left"/>
      <w:pPr>
        <w:ind w:left="5760" w:hanging="360"/>
      </w:pPr>
    </w:lvl>
    <w:lvl w:ilvl="8" w:tplc="FB1E61AC">
      <w:start w:val="1"/>
      <w:numFmt w:val="lowerRoman"/>
      <w:lvlText w:val="%9."/>
      <w:lvlJc w:val="right"/>
      <w:pPr>
        <w:ind w:left="6480" w:hanging="180"/>
      </w:pPr>
    </w:lvl>
  </w:abstractNum>
  <w:abstractNum w:abstractNumId="14" w15:restartNumberingAfterBreak="0">
    <w:nsid w:val="176F0C3F"/>
    <w:multiLevelType w:val="hybridMultilevel"/>
    <w:tmpl w:val="FFFFFFFF"/>
    <w:lvl w:ilvl="0" w:tplc="3580E6E2">
      <w:start w:val="1"/>
      <w:numFmt w:val="bullet"/>
      <w:lvlText w:val="-"/>
      <w:lvlJc w:val="left"/>
      <w:pPr>
        <w:ind w:left="720" w:hanging="360"/>
      </w:pPr>
      <w:rPr>
        <w:rFonts w:ascii="Symbol" w:hAnsi="Symbol" w:hint="default"/>
      </w:rPr>
    </w:lvl>
    <w:lvl w:ilvl="1" w:tplc="1A2A46C4">
      <w:start w:val="1"/>
      <w:numFmt w:val="bullet"/>
      <w:lvlText w:val="o"/>
      <w:lvlJc w:val="left"/>
      <w:pPr>
        <w:ind w:left="1440" w:hanging="360"/>
      </w:pPr>
      <w:rPr>
        <w:rFonts w:ascii="Courier New" w:hAnsi="Courier New" w:hint="default"/>
      </w:rPr>
    </w:lvl>
    <w:lvl w:ilvl="2" w:tplc="42E24468">
      <w:start w:val="1"/>
      <w:numFmt w:val="bullet"/>
      <w:lvlText w:val=""/>
      <w:lvlJc w:val="left"/>
      <w:pPr>
        <w:ind w:left="2160" w:hanging="360"/>
      </w:pPr>
      <w:rPr>
        <w:rFonts w:ascii="Wingdings" w:hAnsi="Wingdings" w:hint="default"/>
      </w:rPr>
    </w:lvl>
    <w:lvl w:ilvl="3" w:tplc="D5B07B88">
      <w:start w:val="1"/>
      <w:numFmt w:val="bullet"/>
      <w:lvlText w:val=""/>
      <w:lvlJc w:val="left"/>
      <w:pPr>
        <w:ind w:left="2880" w:hanging="360"/>
      </w:pPr>
      <w:rPr>
        <w:rFonts w:ascii="Symbol" w:hAnsi="Symbol" w:hint="default"/>
      </w:rPr>
    </w:lvl>
    <w:lvl w:ilvl="4" w:tplc="786E9D56">
      <w:start w:val="1"/>
      <w:numFmt w:val="bullet"/>
      <w:lvlText w:val="o"/>
      <w:lvlJc w:val="left"/>
      <w:pPr>
        <w:ind w:left="3600" w:hanging="360"/>
      </w:pPr>
      <w:rPr>
        <w:rFonts w:ascii="Courier New" w:hAnsi="Courier New" w:hint="default"/>
      </w:rPr>
    </w:lvl>
    <w:lvl w:ilvl="5" w:tplc="65D03F9E">
      <w:start w:val="1"/>
      <w:numFmt w:val="bullet"/>
      <w:lvlText w:val=""/>
      <w:lvlJc w:val="left"/>
      <w:pPr>
        <w:ind w:left="4320" w:hanging="360"/>
      </w:pPr>
      <w:rPr>
        <w:rFonts w:ascii="Wingdings" w:hAnsi="Wingdings" w:hint="default"/>
      </w:rPr>
    </w:lvl>
    <w:lvl w:ilvl="6" w:tplc="0C02F59E">
      <w:start w:val="1"/>
      <w:numFmt w:val="bullet"/>
      <w:lvlText w:val=""/>
      <w:lvlJc w:val="left"/>
      <w:pPr>
        <w:ind w:left="5040" w:hanging="360"/>
      </w:pPr>
      <w:rPr>
        <w:rFonts w:ascii="Symbol" w:hAnsi="Symbol" w:hint="default"/>
      </w:rPr>
    </w:lvl>
    <w:lvl w:ilvl="7" w:tplc="6498BB06">
      <w:start w:val="1"/>
      <w:numFmt w:val="bullet"/>
      <w:lvlText w:val="o"/>
      <w:lvlJc w:val="left"/>
      <w:pPr>
        <w:ind w:left="5760" w:hanging="360"/>
      </w:pPr>
      <w:rPr>
        <w:rFonts w:ascii="Courier New" w:hAnsi="Courier New" w:hint="default"/>
      </w:rPr>
    </w:lvl>
    <w:lvl w:ilvl="8" w:tplc="703E6092">
      <w:start w:val="1"/>
      <w:numFmt w:val="bullet"/>
      <w:lvlText w:val=""/>
      <w:lvlJc w:val="left"/>
      <w:pPr>
        <w:ind w:left="6480" w:hanging="360"/>
      </w:pPr>
      <w:rPr>
        <w:rFonts w:ascii="Wingdings" w:hAnsi="Wingdings" w:hint="default"/>
      </w:rPr>
    </w:lvl>
  </w:abstractNum>
  <w:abstractNum w:abstractNumId="15" w15:restartNumberingAfterBreak="0">
    <w:nsid w:val="17E5510C"/>
    <w:multiLevelType w:val="hybridMultilevel"/>
    <w:tmpl w:val="FFFFFFFF"/>
    <w:lvl w:ilvl="0" w:tplc="2DA68D56">
      <w:start w:val="1"/>
      <w:numFmt w:val="decimal"/>
      <w:lvlText w:val="%1."/>
      <w:lvlJc w:val="left"/>
      <w:pPr>
        <w:ind w:left="720" w:hanging="360"/>
      </w:pPr>
    </w:lvl>
    <w:lvl w:ilvl="1" w:tplc="972E614E">
      <w:start w:val="1"/>
      <w:numFmt w:val="lowerLetter"/>
      <w:lvlText w:val="%2."/>
      <w:lvlJc w:val="left"/>
      <w:pPr>
        <w:ind w:left="1440" w:hanging="360"/>
      </w:pPr>
    </w:lvl>
    <w:lvl w:ilvl="2" w:tplc="7F7E838E">
      <w:start w:val="1"/>
      <w:numFmt w:val="lowerRoman"/>
      <w:lvlText w:val="%3."/>
      <w:lvlJc w:val="left"/>
      <w:pPr>
        <w:ind w:left="2160" w:hanging="360"/>
      </w:pPr>
    </w:lvl>
    <w:lvl w:ilvl="3" w:tplc="6728E85E">
      <w:start w:val="1"/>
      <w:numFmt w:val="decimal"/>
      <w:lvlText w:val="%4."/>
      <w:lvlJc w:val="left"/>
      <w:pPr>
        <w:ind w:left="2880" w:hanging="360"/>
      </w:pPr>
    </w:lvl>
    <w:lvl w:ilvl="4" w:tplc="10889B56">
      <w:start w:val="1"/>
      <w:numFmt w:val="lowerLetter"/>
      <w:lvlText w:val="%5."/>
      <w:lvlJc w:val="left"/>
      <w:pPr>
        <w:ind w:left="3600" w:hanging="360"/>
      </w:pPr>
    </w:lvl>
    <w:lvl w:ilvl="5" w:tplc="CD1EA832">
      <w:start w:val="1"/>
      <w:numFmt w:val="lowerRoman"/>
      <w:lvlText w:val="%6."/>
      <w:lvlJc w:val="left"/>
      <w:pPr>
        <w:ind w:left="4320" w:hanging="360"/>
      </w:pPr>
    </w:lvl>
    <w:lvl w:ilvl="6" w:tplc="25C8AED4">
      <w:start w:val="1"/>
      <w:numFmt w:val="decimal"/>
      <w:lvlText w:val="%7."/>
      <w:lvlJc w:val="left"/>
      <w:pPr>
        <w:ind w:left="5040" w:hanging="360"/>
      </w:pPr>
    </w:lvl>
    <w:lvl w:ilvl="7" w:tplc="72CA1A76">
      <w:start w:val="1"/>
      <w:numFmt w:val="lowerLetter"/>
      <w:lvlText w:val="%8."/>
      <w:lvlJc w:val="left"/>
      <w:pPr>
        <w:ind w:left="5760" w:hanging="360"/>
      </w:pPr>
    </w:lvl>
    <w:lvl w:ilvl="8" w:tplc="703E6F88">
      <w:start w:val="1"/>
      <w:numFmt w:val="lowerRoman"/>
      <w:lvlText w:val="%9."/>
      <w:lvlJc w:val="left"/>
      <w:pPr>
        <w:ind w:left="6480" w:hanging="360"/>
      </w:pPr>
    </w:lvl>
  </w:abstractNum>
  <w:abstractNum w:abstractNumId="16" w15:restartNumberingAfterBreak="0">
    <w:nsid w:val="18632718"/>
    <w:multiLevelType w:val="hybridMultilevel"/>
    <w:tmpl w:val="FFFFFFFF"/>
    <w:lvl w:ilvl="0" w:tplc="CC28D6F4">
      <w:start w:val="4"/>
      <w:numFmt w:val="decimal"/>
      <w:lvlText w:val="%1."/>
      <w:lvlJc w:val="left"/>
      <w:pPr>
        <w:ind w:left="720" w:hanging="360"/>
      </w:pPr>
    </w:lvl>
    <w:lvl w:ilvl="1" w:tplc="D8967A3C">
      <w:start w:val="4"/>
      <w:numFmt w:val="lowerLetter"/>
      <w:lvlText w:val="%2."/>
      <w:lvlJc w:val="left"/>
      <w:pPr>
        <w:ind w:left="1440" w:hanging="360"/>
      </w:pPr>
    </w:lvl>
    <w:lvl w:ilvl="2" w:tplc="CA8AB302">
      <w:start w:val="4"/>
      <w:numFmt w:val="lowerRoman"/>
      <w:lvlText w:val="%3."/>
      <w:lvlJc w:val="left"/>
      <w:pPr>
        <w:ind w:left="2160" w:hanging="360"/>
      </w:pPr>
    </w:lvl>
    <w:lvl w:ilvl="3" w:tplc="DBFC171A">
      <w:start w:val="4"/>
      <w:numFmt w:val="decimal"/>
      <w:lvlText w:val="%4."/>
      <w:lvlJc w:val="left"/>
      <w:pPr>
        <w:ind w:left="2880" w:hanging="360"/>
      </w:pPr>
    </w:lvl>
    <w:lvl w:ilvl="4" w:tplc="7D92A8E4">
      <w:start w:val="4"/>
      <w:numFmt w:val="lowerLetter"/>
      <w:lvlText w:val="%5."/>
      <w:lvlJc w:val="left"/>
      <w:pPr>
        <w:ind w:left="3600" w:hanging="360"/>
      </w:pPr>
    </w:lvl>
    <w:lvl w:ilvl="5" w:tplc="B7A85EA6">
      <w:start w:val="4"/>
      <w:numFmt w:val="lowerRoman"/>
      <w:lvlText w:val="%6."/>
      <w:lvlJc w:val="left"/>
      <w:pPr>
        <w:ind w:left="4320" w:hanging="360"/>
      </w:pPr>
    </w:lvl>
    <w:lvl w:ilvl="6" w:tplc="6BBCA524">
      <w:start w:val="4"/>
      <w:numFmt w:val="decimal"/>
      <w:lvlText w:val="%7."/>
      <w:lvlJc w:val="left"/>
      <w:pPr>
        <w:ind w:left="5040" w:hanging="360"/>
      </w:pPr>
    </w:lvl>
    <w:lvl w:ilvl="7" w:tplc="C8BC84A2">
      <w:start w:val="4"/>
      <w:numFmt w:val="lowerLetter"/>
      <w:lvlText w:val="%8."/>
      <w:lvlJc w:val="left"/>
      <w:pPr>
        <w:ind w:left="5760" w:hanging="360"/>
      </w:pPr>
    </w:lvl>
    <w:lvl w:ilvl="8" w:tplc="B7CA4106">
      <w:start w:val="4"/>
      <w:numFmt w:val="lowerRoman"/>
      <w:lvlText w:val="%9."/>
      <w:lvlJc w:val="left"/>
      <w:pPr>
        <w:ind w:left="6480" w:hanging="360"/>
      </w:pPr>
    </w:lvl>
  </w:abstractNum>
  <w:abstractNum w:abstractNumId="17" w15:restartNumberingAfterBreak="0">
    <w:nsid w:val="188F76CE"/>
    <w:multiLevelType w:val="hybridMultilevel"/>
    <w:tmpl w:val="FFFFFFFF"/>
    <w:lvl w:ilvl="0" w:tplc="FAEE0702">
      <w:start w:val="1"/>
      <w:numFmt w:val="decimal"/>
      <w:lvlText w:val="%1."/>
      <w:lvlJc w:val="left"/>
      <w:pPr>
        <w:ind w:left="720" w:hanging="360"/>
      </w:pPr>
    </w:lvl>
    <w:lvl w:ilvl="1" w:tplc="46CED354">
      <w:start w:val="1"/>
      <w:numFmt w:val="lowerLetter"/>
      <w:lvlText w:val="%2."/>
      <w:lvlJc w:val="left"/>
      <w:pPr>
        <w:ind w:left="1440" w:hanging="360"/>
      </w:pPr>
    </w:lvl>
    <w:lvl w:ilvl="2" w:tplc="EFEE22C4">
      <w:start w:val="1"/>
      <w:numFmt w:val="lowerRoman"/>
      <w:lvlText w:val="%3."/>
      <w:lvlJc w:val="right"/>
      <w:pPr>
        <w:ind w:left="2160" w:hanging="180"/>
      </w:pPr>
    </w:lvl>
    <w:lvl w:ilvl="3" w:tplc="0826D876">
      <w:start w:val="1"/>
      <w:numFmt w:val="decimal"/>
      <w:lvlText w:val="%4."/>
      <w:lvlJc w:val="left"/>
      <w:pPr>
        <w:ind w:left="2880" w:hanging="360"/>
      </w:pPr>
    </w:lvl>
    <w:lvl w:ilvl="4" w:tplc="E39EB9EC">
      <w:start w:val="1"/>
      <w:numFmt w:val="lowerLetter"/>
      <w:lvlText w:val="%5."/>
      <w:lvlJc w:val="left"/>
      <w:pPr>
        <w:ind w:left="3600" w:hanging="360"/>
      </w:pPr>
    </w:lvl>
    <w:lvl w:ilvl="5" w:tplc="4A46C6FA">
      <w:start w:val="1"/>
      <w:numFmt w:val="lowerRoman"/>
      <w:lvlText w:val="%6."/>
      <w:lvlJc w:val="right"/>
      <w:pPr>
        <w:ind w:left="4320" w:hanging="180"/>
      </w:pPr>
    </w:lvl>
    <w:lvl w:ilvl="6" w:tplc="E4925EBA">
      <w:start w:val="1"/>
      <w:numFmt w:val="decimal"/>
      <w:lvlText w:val="%7."/>
      <w:lvlJc w:val="left"/>
      <w:pPr>
        <w:ind w:left="5040" w:hanging="360"/>
      </w:pPr>
    </w:lvl>
    <w:lvl w:ilvl="7" w:tplc="663C7614">
      <w:start w:val="1"/>
      <w:numFmt w:val="lowerLetter"/>
      <w:lvlText w:val="%8."/>
      <w:lvlJc w:val="left"/>
      <w:pPr>
        <w:ind w:left="5760" w:hanging="360"/>
      </w:pPr>
    </w:lvl>
    <w:lvl w:ilvl="8" w:tplc="70B0A34E">
      <w:start w:val="1"/>
      <w:numFmt w:val="lowerRoman"/>
      <w:lvlText w:val="%9."/>
      <w:lvlJc w:val="right"/>
      <w:pPr>
        <w:ind w:left="6480" w:hanging="180"/>
      </w:pPr>
    </w:lvl>
  </w:abstractNum>
  <w:abstractNum w:abstractNumId="18" w15:restartNumberingAfterBreak="0">
    <w:nsid w:val="1A1460FA"/>
    <w:multiLevelType w:val="hybridMultilevel"/>
    <w:tmpl w:val="FFFFFFFF"/>
    <w:lvl w:ilvl="0" w:tplc="0A9687EA">
      <w:start w:val="1"/>
      <w:numFmt w:val="bullet"/>
      <w:lvlText w:val="•"/>
      <w:lvlJc w:val="left"/>
      <w:pPr>
        <w:ind w:left="720" w:hanging="360"/>
      </w:pPr>
      <w:rPr>
        <w:rFonts w:ascii="Symbol" w:hAnsi="Symbol" w:hint="default"/>
      </w:rPr>
    </w:lvl>
    <w:lvl w:ilvl="1" w:tplc="7FECF360">
      <w:start w:val="1"/>
      <w:numFmt w:val="bullet"/>
      <w:lvlText w:val="o"/>
      <w:lvlJc w:val="left"/>
      <w:pPr>
        <w:ind w:left="1440" w:hanging="360"/>
      </w:pPr>
      <w:rPr>
        <w:rFonts w:ascii="Courier New" w:hAnsi="Courier New" w:hint="default"/>
      </w:rPr>
    </w:lvl>
    <w:lvl w:ilvl="2" w:tplc="40FA1880">
      <w:start w:val="1"/>
      <w:numFmt w:val="bullet"/>
      <w:lvlText w:val=""/>
      <w:lvlJc w:val="left"/>
      <w:pPr>
        <w:ind w:left="2160" w:hanging="360"/>
      </w:pPr>
      <w:rPr>
        <w:rFonts w:ascii="Wingdings" w:hAnsi="Wingdings" w:hint="default"/>
      </w:rPr>
    </w:lvl>
    <w:lvl w:ilvl="3" w:tplc="50621042">
      <w:start w:val="1"/>
      <w:numFmt w:val="bullet"/>
      <w:lvlText w:val=""/>
      <w:lvlJc w:val="left"/>
      <w:pPr>
        <w:ind w:left="2880" w:hanging="360"/>
      </w:pPr>
      <w:rPr>
        <w:rFonts w:ascii="Symbol" w:hAnsi="Symbol" w:hint="default"/>
      </w:rPr>
    </w:lvl>
    <w:lvl w:ilvl="4" w:tplc="FCC010C4">
      <w:start w:val="1"/>
      <w:numFmt w:val="bullet"/>
      <w:lvlText w:val="o"/>
      <w:lvlJc w:val="left"/>
      <w:pPr>
        <w:ind w:left="3600" w:hanging="360"/>
      </w:pPr>
      <w:rPr>
        <w:rFonts w:ascii="Courier New" w:hAnsi="Courier New" w:hint="default"/>
      </w:rPr>
    </w:lvl>
    <w:lvl w:ilvl="5" w:tplc="7AB61FD0">
      <w:start w:val="1"/>
      <w:numFmt w:val="bullet"/>
      <w:lvlText w:val=""/>
      <w:lvlJc w:val="left"/>
      <w:pPr>
        <w:ind w:left="4320" w:hanging="360"/>
      </w:pPr>
      <w:rPr>
        <w:rFonts w:ascii="Wingdings" w:hAnsi="Wingdings" w:hint="default"/>
      </w:rPr>
    </w:lvl>
    <w:lvl w:ilvl="6" w:tplc="F538188A">
      <w:start w:val="1"/>
      <w:numFmt w:val="bullet"/>
      <w:lvlText w:val=""/>
      <w:lvlJc w:val="left"/>
      <w:pPr>
        <w:ind w:left="5040" w:hanging="360"/>
      </w:pPr>
      <w:rPr>
        <w:rFonts w:ascii="Symbol" w:hAnsi="Symbol" w:hint="default"/>
      </w:rPr>
    </w:lvl>
    <w:lvl w:ilvl="7" w:tplc="B41897A0">
      <w:start w:val="1"/>
      <w:numFmt w:val="bullet"/>
      <w:lvlText w:val="o"/>
      <w:lvlJc w:val="left"/>
      <w:pPr>
        <w:ind w:left="5760" w:hanging="360"/>
      </w:pPr>
      <w:rPr>
        <w:rFonts w:ascii="Courier New" w:hAnsi="Courier New" w:hint="default"/>
      </w:rPr>
    </w:lvl>
    <w:lvl w:ilvl="8" w:tplc="63DEA976">
      <w:start w:val="1"/>
      <w:numFmt w:val="bullet"/>
      <w:lvlText w:val=""/>
      <w:lvlJc w:val="left"/>
      <w:pPr>
        <w:ind w:left="6480" w:hanging="360"/>
      </w:pPr>
      <w:rPr>
        <w:rFonts w:ascii="Wingdings" w:hAnsi="Wingdings" w:hint="default"/>
      </w:rPr>
    </w:lvl>
  </w:abstractNum>
  <w:abstractNum w:abstractNumId="19" w15:restartNumberingAfterBreak="0">
    <w:nsid w:val="1A2FD004"/>
    <w:multiLevelType w:val="hybridMultilevel"/>
    <w:tmpl w:val="FFFFFFFF"/>
    <w:lvl w:ilvl="0" w:tplc="DB968768">
      <w:start w:val="1"/>
      <w:numFmt w:val="bullet"/>
      <w:lvlText w:val="•"/>
      <w:lvlJc w:val="left"/>
      <w:pPr>
        <w:ind w:left="720" w:hanging="360"/>
      </w:pPr>
      <w:rPr>
        <w:rFonts w:ascii="Symbol" w:hAnsi="Symbol" w:hint="default"/>
      </w:rPr>
    </w:lvl>
    <w:lvl w:ilvl="1" w:tplc="099E3B8A">
      <w:start w:val="1"/>
      <w:numFmt w:val="bullet"/>
      <w:lvlText w:val="o"/>
      <w:lvlJc w:val="left"/>
      <w:pPr>
        <w:ind w:left="1440" w:hanging="360"/>
      </w:pPr>
      <w:rPr>
        <w:rFonts w:ascii="Courier New" w:hAnsi="Courier New" w:hint="default"/>
      </w:rPr>
    </w:lvl>
    <w:lvl w:ilvl="2" w:tplc="7F08D8DE">
      <w:start w:val="1"/>
      <w:numFmt w:val="bullet"/>
      <w:lvlText w:val=""/>
      <w:lvlJc w:val="left"/>
      <w:pPr>
        <w:ind w:left="2160" w:hanging="360"/>
      </w:pPr>
      <w:rPr>
        <w:rFonts w:ascii="Wingdings" w:hAnsi="Wingdings" w:hint="default"/>
      </w:rPr>
    </w:lvl>
    <w:lvl w:ilvl="3" w:tplc="757A3584">
      <w:start w:val="1"/>
      <w:numFmt w:val="bullet"/>
      <w:lvlText w:val=""/>
      <w:lvlJc w:val="left"/>
      <w:pPr>
        <w:ind w:left="2880" w:hanging="360"/>
      </w:pPr>
      <w:rPr>
        <w:rFonts w:ascii="Symbol" w:hAnsi="Symbol" w:hint="default"/>
      </w:rPr>
    </w:lvl>
    <w:lvl w:ilvl="4" w:tplc="7DB2B818">
      <w:start w:val="1"/>
      <w:numFmt w:val="bullet"/>
      <w:lvlText w:val="o"/>
      <w:lvlJc w:val="left"/>
      <w:pPr>
        <w:ind w:left="3600" w:hanging="360"/>
      </w:pPr>
      <w:rPr>
        <w:rFonts w:ascii="Courier New" w:hAnsi="Courier New" w:hint="default"/>
      </w:rPr>
    </w:lvl>
    <w:lvl w:ilvl="5" w:tplc="E1ECBADE">
      <w:start w:val="1"/>
      <w:numFmt w:val="bullet"/>
      <w:lvlText w:val=""/>
      <w:lvlJc w:val="left"/>
      <w:pPr>
        <w:ind w:left="4320" w:hanging="360"/>
      </w:pPr>
      <w:rPr>
        <w:rFonts w:ascii="Wingdings" w:hAnsi="Wingdings" w:hint="default"/>
      </w:rPr>
    </w:lvl>
    <w:lvl w:ilvl="6" w:tplc="7BD415F8">
      <w:start w:val="1"/>
      <w:numFmt w:val="bullet"/>
      <w:lvlText w:val=""/>
      <w:lvlJc w:val="left"/>
      <w:pPr>
        <w:ind w:left="5040" w:hanging="360"/>
      </w:pPr>
      <w:rPr>
        <w:rFonts w:ascii="Symbol" w:hAnsi="Symbol" w:hint="default"/>
      </w:rPr>
    </w:lvl>
    <w:lvl w:ilvl="7" w:tplc="4CC6D7F6">
      <w:start w:val="1"/>
      <w:numFmt w:val="bullet"/>
      <w:lvlText w:val="o"/>
      <w:lvlJc w:val="left"/>
      <w:pPr>
        <w:ind w:left="5760" w:hanging="360"/>
      </w:pPr>
      <w:rPr>
        <w:rFonts w:ascii="Courier New" w:hAnsi="Courier New" w:hint="default"/>
      </w:rPr>
    </w:lvl>
    <w:lvl w:ilvl="8" w:tplc="7FDEFBB0">
      <w:start w:val="1"/>
      <w:numFmt w:val="bullet"/>
      <w:lvlText w:val=""/>
      <w:lvlJc w:val="left"/>
      <w:pPr>
        <w:ind w:left="6480" w:hanging="360"/>
      </w:pPr>
      <w:rPr>
        <w:rFonts w:ascii="Wingdings" w:hAnsi="Wingdings" w:hint="default"/>
      </w:rPr>
    </w:lvl>
  </w:abstractNum>
  <w:abstractNum w:abstractNumId="20" w15:restartNumberingAfterBreak="0">
    <w:nsid w:val="1FC86EC0"/>
    <w:multiLevelType w:val="hybridMultilevel"/>
    <w:tmpl w:val="FFFFFFFF"/>
    <w:lvl w:ilvl="0" w:tplc="C2E090EE">
      <w:start w:val="1"/>
      <w:numFmt w:val="decimal"/>
      <w:lvlText w:val="%1."/>
      <w:lvlJc w:val="left"/>
      <w:pPr>
        <w:ind w:left="0" w:hanging="360"/>
      </w:pPr>
    </w:lvl>
    <w:lvl w:ilvl="1" w:tplc="9FE6C5E0">
      <w:start w:val="1"/>
      <w:numFmt w:val="upperLetter"/>
      <w:lvlText w:val="%2."/>
      <w:lvlJc w:val="left"/>
      <w:pPr>
        <w:ind w:left="720" w:hanging="360"/>
      </w:pPr>
    </w:lvl>
    <w:lvl w:ilvl="2" w:tplc="A7FE2E26">
      <w:start w:val="1"/>
      <w:numFmt w:val="lowerRoman"/>
      <w:lvlText w:val="%3."/>
      <w:lvlJc w:val="right"/>
      <w:pPr>
        <w:ind w:left="1440" w:hanging="180"/>
      </w:pPr>
    </w:lvl>
    <w:lvl w:ilvl="3" w:tplc="B6185A3A">
      <w:start w:val="1"/>
      <w:numFmt w:val="decimal"/>
      <w:lvlText w:val="%4."/>
      <w:lvlJc w:val="left"/>
      <w:pPr>
        <w:ind w:left="2160" w:hanging="360"/>
      </w:pPr>
    </w:lvl>
    <w:lvl w:ilvl="4" w:tplc="BD3C56BC">
      <w:start w:val="1"/>
      <w:numFmt w:val="lowerLetter"/>
      <w:lvlText w:val="%5."/>
      <w:lvlJc w:val="left"/>
      <w:pPr>
        <w:ind w:left="2880" w:hanging="360"/>
      </w:pPr>
    </w:lvl>
    <w:lvl w:ilvl="5" w:tplc="C13485C6">
      <w:start w:val="1"/>
      <w:numFmt w:val="lowerRoman"/>
      <w:lvlText w:val="%6."/>
      <w:lvlJc w:val="right"/>
      <w:pPr>
        <w:ind w:left="3600" w:hanging="180"/>
      </w:pPr>
    </w:lvl>
    <w:lvl w:ilvl="6" w:tplc="98964EBE">
      <w:start w:val="1"/>
      <w:numFmt w:val="decimal"/>
      <w:lvlText w:val="%7."/>
      <w:lvlJc w:val="left"/>
      <w:pPr>
        <w:ind w:left="4320" w:hanging="360"/>
      </w:pPr>
    </w:lvl>
    <w:lvl w:ilvl="7" w:tplc="201E7ABA">
      <w:start w:val="1"/>
      <w:numFmt w:val="lowerLetter"/>
      <w:lvlText w:val="%8."/>
      <w:lvlJc w:val="left"/>
      <w:pPr>
        <w:ind w:left="5040" w:hanging="360"/>
      </w:pPr>
    </w:lvl>
    <w:lvl w:ilvl="8" w:tplc="D6EEE3E2">
      <w:start w:val="1"/>
      <w:numFmt w:val="lowerRoman"/>
      <w:lvlText w:val="%9."/>
      <w:lvlJc w:val="right"/>
      <w:pPr>
        <w:ind w:left="5760" w:hanging="180"/>
      </w:pPr>
    </w:lvl>
  </w:abstractNum>
  <w:abstractNum w:abstractNumId="21" w15:restartNumberingAfterBreak="0">
    <w:nsid w:val="200D833C"/>
    <w:multiLevelType w:val="hybridMultilevel"/>
    <w:tmpl w:val="FFFFFFFF"/>
    <w:lvl w:ilvl="0" w:tplc="417A50B2">
      <w:start w:val="1"/>
      <w:numFmt w:val="bullet"/>
      <w:lvlText w:val="•"/>
      <w:lvlJc w:val="left"/>
      <w:pPr>
        <w:ind w:left="720" w:hanging="360"/>
      </w:pPr>
      <w:rPr>
        <w:rFonts w:ascii="Symbol" w:hAnsi="Symbol" w:hint="default"/>
      </w:rPr>
    </w:lvl>
    <w:lvl w:ilvl="1" w:tplc="375E5B02">
      <w:start w:val="1"/>
      <w:numFmt w:val="bullet"/>
      <w:lvlText w:val="o"/>
      <w:lvlJc w:val="left"/>
      <w:pPr>
        <w:ind w:left="1440" w:hanging="360"/>
      </w:pPr>
      <w:rPr>
        <w:rFonts w:ascii="Courier New" w:hAnsi="Courier New" w:hint="default"/>
      </w:rPr>
    </w:lvl>
    <w:lvl w:ilvl="2" w:tplc="BE345942">
      <w:start w:val="1"/>
      <w:numFmt w:val="bullet"/>
      <w:lvlText w:val=""/>
      <w:lvlJc w:val="left"/>
      <w:pPr>
        <w:ind w:left="2160" w:hanging="360"/>
      </w:pPr>
      <w:rPr>
        <w:rFonts w:ascii="Wingdings" w:hAnsi="Wingdings" w:hint="default"/>
      </w:rPr>
    </w:lvl>
    <w:lvl w:ilvl="3" w:tplc="CDBADB9C">
      <w:start w:val="1"/>
      <w:numFmt w:val="bullet"/>
      <w:lvlText w:val=""/>
      <w:lvlJc w:val="left"/>
      <w:pPr>
        <w:ind w:left="2880" w:hanging="360"/>
      </w:pPr>
      <w:rPr>
        <w:rFonts w:ascii="Symbol" w:hAnsi="Symbol" w:hint="default"/>
      </w:rPr>
    </w:lvl>
    <w:lvl w:ilvl="4" w:tplc="8B548358">
      <w:start w:val="1"/>
      <w:numFmt w:val="bullet"/>
      <w:lvlText w:val="o"/>
      <w:lvlJc w:val="left"/>
      <w:pPr>
        <w:ind w:left="3600" w:hanging="360"/>
      </w:pPr>
      <w:rPr>
        <w:rFonts w:ascii="Courier New" w:hAnsi="Courier New" w:hint="default"/>
      </w:rPr>
    </w:lvl>
    <w:lvl w:ilvl="5" w:tplc="38461F34">
      <w:start w:val="1"/>
      <w:numFmt w:val="bullet"/>
      <w:lvlText w:val=""/>
      <w:lvlJc w:val="left"/>
      <w:pPr>
        <w:ind w:left="4320" w:hanging="360"/>
      </w:pPr>
      <w:rPr>
        <w:rFonts w:ascii="Wingdings" w:hAnsi="Wingdings" w:hint="default"/>
      </w:rPr>
    </w:lvl>
    <w:lvl w:ilvl="6" w:tplc="79E81CF0">
      <w:start w:val="1"/>
      <w:numFmt w:val="bullet"/>
      <w:lvlText w:val=""/>
      <w:lvlJc w:val="left"/>
      <w:pPr>
        <w:ind w:left="5040" w:hanging="360"/>
      </w:pPr>
      <w:rPr>
        <w:rFonts w:ascii="Symbol" w:hAnsi="Symbol" w:hint="default"/>
      </w:rPr>
    </w:lvl>
    <w:lvl w:ilvl="7" w:tplc="75A0E6AA">
      <w:start w:val="1"/>
      <w:numFmt w:val="bullet"/>
      <w:lvlText w:val="o"/>
      <w:lvlJc w:val="left"/>
      <w:pPr>
        <w:ind w:left="5760" w:hanging="360"/>
      </w:pPr>
      <w:rPr>
        <w:rFonts w:ascii="Courier New" w:hAnsi="Courier New" w:hint="default"/>
      </w:rPr>
    </w:lvl>
    <w:lvl w:ilvl="8" w:tplc="CBD4228A">
      <w:start w:val="1"/>
      <w:numFmt w:val="bullet"/>
      <w:lvlText w:val=""/>
      <w:lvlJc w:val="left"/>
      <w:pPr>
        <w:ind w:left="6480" w:hanging="360"/>
      </w:pPr>
      <w:rPr>
        <w:rFonts w:ascii="Wingdings" w:hAnsi="Wingdings" w:hint="default"/>
      </w:rPr>
    </w:lvl>
  </w:abstractNum>
  <w:abstractNum w:abstractNumId="22" w15:restartNumberingAfterBreak="0">
    <w:nsid w:val="2169256D"/>
    <w:multiLevelType w:val="hybridMultilevel"/>
    <w:tmpl w:val="FFFFFFFF"/>
    <w:lvl w:ilvl="0" w:tplc="B2BC80FC">
      <w:start w:val="1"/>
      <w:numFmt w:val="bullet"/>
      <w:lvlText w:val="•"/>
      <w:lvlJc w:val="left"/>
      <w:pPr>
        <w:ind w:left="720" w:hanging="360"/>
      </w:pPr>
      <w:rPr>
        <w:rFonts w:ascii="Symbol" w:hAnsi="Symbol" w:hint="default"/>
      </w:rPr>
    </w:lvl>
    <w:lvl w:ilvl="1" w:tplc="AA028504">
      <w:start w:val="1"/>
      <w:numFmt w:val="bullet"/>
      <w:lvlText w:val="o"/>
      <w:lvlJc w:val="left"/>
      <w:pPr>
        <w:ind w:left="1440" w:hanging="360"/>
      </w:pPr>
      <w:rPr>
        <w:rFonts w:ascii="Courier New" w:hAnsi="Courier New" w:hint="default"/>
      </w:rPr>
    </w:lvl>
    <w:lvl w:ilvl="2" w:tplc="5AB2C6D0">
      <w:start w:val="1"/>
      <w:numFmt w:val="bullet"/>
      <w:lvlText w:val=""/>
      <w:lvlJc w:val="left"/>
      <w:pPr>
        <w:ind w:left="2160" w:hanging="360"/>
      </w:pPr>
      <w:rPr>
        <w:rFonts w:ascii="Wingdings" w:hAnsi="Wingdings" w:hint="default"/>
      </w:rPr>
    </w:lvl>
    <w:lvl w:ilvl="3" w:tplc="9328FB06">
      <w:start w:val="1"/>
      <w:numFmt w:val="bullet"/>
      <w:lvlText w:val=""/>
      <w:lvlJc w:val="left"/>
      <w:pPr>
        <w:ind w:left="2880" w:hanging="360"/>
      </w:pPr>
      <w:rPr>
        <w:rFonts w:ascii="Symbol" w:hAnsi="Symbol" w:hint="default"/>
      </w:rPr>
    </w:lvl>
    <w:lvl w:ilvl="4" w:tplc="C584E24E">
      <w:start w:val="1"/>
      <w:numFmt w:val="bullet"/>
      <w:lvlText w:val="o"/>
      <w:lvlJc w:val="left"/>
      <w:pPr>
        <w:ind w:left="3600" w:hanging="360"/>
      </w:pPr>
      <w:rPr>
        <w:rFonts w:ascii="Courier New" w:hAnsi="Courier New" w:hint="default"/>
      </w:rPr>
    </w:lvl>
    <w:lvl w:ilvl="5" w:tplc="78B2C3C0">
      <w:start w:val="1"/>
      <w:numFmt w:val="bullet"/>
      <w:lvlText w:val=""/>
      <w:lvlJc w:val="left"/>
      <w:pPr>
        <w:ind w:left="4320" w:hanging="360"/>
      </w:pPr>
      <w:rPr>
        <w:rFonts w:ascii="Wingdings" w:hAnsi="Wingdings" w:hint="default"/>
      </w:rPr>
    </w:lvl>
    <w:lvl w:ilvl="6" w:tplc="4D9A7152">
      <w:start w:val="1"/>
      <w:numFmt w:val="bullet"/>
      <w:lvlText w:val=""/>
      <w:lvlJc w:val="left"/>
      <w:pPr>
        <w:ind w:left="5040" w:hanging="360"/>
      </w:pPr>
      <w:rPr>
        <w:rFonts w:ascii="Symbol" w:hAnsi="Symbol" w:hint="default"/>
      </w:rPr>
    </w:lvl>
    <w:lvl w:ilvl="7" w:tplc="F518654A">
      <w:start w:val="1"/>
      <w:numFmt w:val="bullet"/>
      <w:lvlText w:val="o"/>
      <w:lvlJc w:val="left"/>
      <w:pPr>
        <w:ind w:left="5760" w:hanging="360"/>
      </w:pPr>
      <w:rPr>
        <w:rFonts w:ascii="Courier New" w:hAnsi="Courier New" w:hint="default"/>
      </w:rPr>
    </w:lvl>
    <w:lvl w:ilvl="8" w:tplc="61B4C2FC">
      <w:start w:val="1"/>
      <w:numFmt w:val="bullet"/>
      <w:lvlText w:val=""/>
      <w:lvlJc w:val="left"/>
      <w:pPr>
        <w:ind w:left="6480" w:hanging="360"/>
      </w:pPr>
      <w:rPr>
        <w:rFonts w:ascii="Wingdings" w:hAnsi="Wingdings" w:hint="default"/>
      </w:rPr>
    </w:lvl>
  </w:abstractNum>
  <w:abstractNum w:abstractNumId="23" w15:restartNumberingAfterBreak="0">
    <w:nsid w:val="255471D3"/>
    <w:multiLevelType w:val="hybridMultilevel"/>
    <w:tmpl w:val="FFFFFFFF"/>
    <w:lvl w:ilvl="0" w:tplc="3080F68A">
      <w:start w:val="1"/>
      <w:numFmt w:val="bullet"/>
      <w:lvlText w:val="·"/>
      <w:lvlJc w:val="left"/>
      <w:pPr>
        <w:ind w:left="-97" w:hanging="360"/>
      </w:pPr>
      <w:rPr>
        <w:rFonts w:ascii="Symbol" w:hAnsi="Symbol" w:hint="default"/>
      </w:rPr>
    </w:lvl>
    <w:lvl w:ilvl="1" w:tplc="996C4184">
      <w:start w:val="1"/>
      <w:numFmt w:val="bullet"/>
      <w:lvlText w:val="o"/>
      <w:lvlJc w:val="left"/>
      <w:pPr>
        <w:ind w:left="623" w:hanging="360"/>
      </w:pPr>
      <w:rPr>
        <w:rFonts w:ascii="Courier New" w:hAnsi="Courier New" w:hint="default"/>
      </w:rPr>
    </w:lvl>
    <w:lvl w:ilvl="2" w:tplc="C3AA05E6">
      <w:start w:val="1"/>
      <w:numFmt w:val="bullet"/>
      <w:lvlText w:val=""/>
      <w:lvlJc w:val="left"/>
      <w:pPr>
        <w:ind w:left="1343" w:hanging="360"/>
      </w:pPr>
      <w:rPr>
        <w:rFonts w:ascii="Wingdings" w:hAnsi="Wingdings" w:hint="default"/>
      </w:rPr>
    </w:lvl>
    <w:lvl w:ilvl="3" w:tplc="8AA6932C">
      <w:start w:val="1"/>
      <w:numFmt w:val="bullet"/>
      <w:lvlText w:val=""/>
      <w:lvlJc w:val="left"/>
      <w:pPr>
        <w:ind w:left="2063" w:hanging="360"/>
      </w:pPr>
      <w:rPr>
        <w:rFonts w:ascii="Symbol" w:hAnsi="Symbol" w:hint="default"/>
      </w:rPr>
    </w:lvl>
    <w:lvl w:ilvl="4" w:tplc="851C1C28">
      <w:start w:val="1"/>
      <w:numFmt w:val="bullet"/>
      <w:lvlText w:val="o"/>
      <w:lvlJc w:val="left"/>
      <w:pPr>
        <w:ind w:left="2783" w:hanging="360"/>
      </w:pPr>
      <w:rPr>
        <w:rFonts w:ascii="Courier New" w:hAnsi="Courier New" w:hint="default"/>
      </w:rPr>
    </w:lvl>
    <w:lvl w:ilvl="5" w:tplc="75386FFC">
      <w:start w:val="1"/>
      <w:numFmt w:val="bullet"/>
      <w:lvlText w:val=""/>
      <w:lvlJc w:val="left"/>
      <w:pPr>
        <w:ind w:left="3503" w:hanging="360"/>
      </w:pPr>
      <w:rPr>
        <w:rFonts w:ascii="Wingdings" w:hAnsi="Wingdings" w:hint="default"/>
      </w:rPr>
    </w:lvl>
    <w:lvl w:ilvl="6" w:tplc="83607D90">
      <w:start w:val="1"/>
      <w:numFmt w:val="bullet"/>
      <w:lvlText w:val=""/>
      <w:lvlJc w:val="left"/>
      <w:pPr>
        <w:ind w:left="4223" w:hanging="360"/>
      </w:pPr>
      <w:rPr>
        <w:rFonts w:ascii="Symbol" w:hAnsi="Symbol" w:hint="default"/>
      </w:rPr>
    </w:lvl>
    <w:lvl w:ilvl="7" w:tplc="81AE8F3C">
      <w:start w:val="1"/>
      <w:numFmt w:val="bullet"/>
      <w:lvlText w:val="o"/>
      <w:lvlJc w:val="left"/>
      <w:pPr>
        <w:ind w:left="4943" w:hanging="360"/>
      </w:pPr>
      <w:rPr>
        <w:rFonts w:ascii="Courier New" w:hAnsi="Courier New" w:hint="default"/>
      </w:rPr>
    </w:lvl>
    <w:lvl w:ilvl="8" w:tplc="5F026E0A">
      <w:start w:val="1"/>
      <w:numFmt w:val="bullet"/>
      <w:lvlText w:val=""/>
      <w:lvlJc w:val="left"/>
      <w:pPr>
        <w:ind w:left="5663" w:hanging="360"/>
      </w:pPr>
      <w:rPr>
        <w:rFonts w:ascii="Wingdings" w:hAnsi="Wingdings" w:hint="default"/>
      </w:rPr>
    </w:lvl>
  </w:abstractNum>
  <w:abstractNum w:abstractNumId="24" w15:restartNumberingAfterBreak="0">
    <w:nsid w:val="274E3D59"/>
    <w:multiLevelType w:val="hybridMultilevel"/>
    <w:tmpl w:val="FFFFFFFF"/>
    <w:lvl w:ilvl="0" w:tplc="28BAAE2A">
      <w:start w:val="1"/>
      <w:numFmt w:val="bullet"/>
      <w:lvlText w:val="·"/>
      <w:lvlJc w:val="left"/>
      <w:pPr>
        <w:ind w:left="-97" w:hanging="360"/>
      </w:pPr>
      <w:rPr>
        <w:rFonts w:ascii="Symbol" w:hAnsi="Symbol" w:hint="default"/>
      </w:rPr>
    </w:lvl>
    <w:lvl w:ilvl="1" w:tplc="35C06876">
      <w:start w:val="1"/>
      <w:numFmt w:val="bullet"/>
      <w:lvlText w:val="o"/>
      <w:lvlJc w:val="left"/>
      <w:pPr>
        <w:ind w:left="623" w:hanging="360"/>
      </w:pPr>
      <w:rPr>
        <w:rFonts w:ascii="Courier New" w:hAnsi="Courier New" w:hint="default"/>
      </w:rPr>
    </w:lvl>
    <w:lvl w:ilvl="2" w:tplc="F81CF688">
      <w:start w:val="1"/>
      <w:numFmt w:val="bullet"/>
      <w:lvlText w:val=""/>
      <w:lvlJc w:val="left"/>
      <w:pPr>
        <w:ind w:left="1343" w:hanging="360"/>
      </w:pPr>
      <w:rPr>
        <w:rFonts w:ascii="Wingdings" w:hAnsi="Wingdings" w:hint="default"/>
      </w:rPr>
    </w:lvl>
    <w:lvl w:ilvl="3" w:tplc="6EAEA87A">
      <w:start w:val="1"/>
      <w:numFmt w:val="bullet"/>
      <w:lvlText w:val=""/>
      <w:lvlJc w:val="left"/>
      <w:pPr>
        <w:ind w:left="2063" w:hanging="360"/>
      </w:pPr>
      <w:rPr>
        <w:rFonts w:ascii="Symbol" w:hAnsi="Symbol" w:hint="default"/>
      </w:rPr>
    </w:lvl>
    <w:lvl w:ilvl="4" w:tplc="D7BCFCCA">
      <w:start w:val="1"/>
      <w:numFmt w:val="bullet"/>
      <w:lvlText w:val="o"/>
      <w:lvlJc w:val="left"/>
      <w:pPr>
        <w:ind w:left="2783" w:hanging="360"/>
      </w:pPr>
      <w:rPr>
        <w:rFonts w:ascii="Courier New" w:hAnsi="Courier New" w:hint="default"/>
      </w:rPr>
    </w:lvl>
    <w:lvl w:ilvl="5" w:tplc="8AE275B0">
      <w:start w:val="1"/>
      <w:numFmt w:val="bullet"/>
      <w:lvlText w:val=""/>
      <w:lvlJc w:val="left"/>
      <w:pPr>
        <w:ind w:left="3503" w:hanging="360"/>
      </w:pPr>
      <w:rPr>
        <w:rFonts w:ascii="Wingdings" w:hAnsi="Wingdings" w:hint="default"/>
      </w:rPr>
    </w:lvl>
    <w:lvl w:ilvl="6" w:tplc="83F4A886">
      <w:start w:val="1"/>
      <w:numFmt w:val="bullet"/>
      <w:lvlText w:val=""/>
      <w:lvlJc w:val="left"/>
      <w:pPr>
        <w:ind w:left="4223" w:hanging="360"/>
      </w:pPr>
      <w:rPr>
        <w:rFonts w:ascii="Symbol" w:hAnsi="Symbol" w:hint="default"/>
      </w:rPr>
    </w:lvl>
    <w:lvl w:ilvl="7" w:tplc="88DAA2FE">
      <w:start w:val="1"/>
      <w:numFmt w:val="bullet"/>
      <w:lvlText w:val="o"/>
      <w:lvlJc w:val="left"/>
      <w:pPr>
        <w:ind w:left="4943" w:hanging="360"/>
      </w:pPr>
      <w:rPr>
        <w:rFonts w:ascii="Courier New" w:hAnsi="Courier New" w:hint="default"/>
      </w:rPr>
    </w:lvl>
    <w:lvl w:ilvl="8" w:tplc="9B9C541E">
      <w:start w:val="1"/>
      <w:numFmt w:val="bullet"/>
      <w:lvlText w:val=""/>
      <w:lvlJc w:val="left"/>
      <w:pPr>
        <w:ind w:left="5663" w:hanging="360"/>
      </w:pPr>
      <w:rPr>
        <w:rFonts w:ascii="Wingdings" w:hAnsi="Wingdings" w:hint="default"/>
      </w:rPr>
    </w:lvl>
  </w:abstractNum>
  <w:abstractNum w:abstractNumId="25" w15:restartNumberingAfterBreak="0">
    <w:nsid w:val="276F6BE2"/>
    <w:multiLevelType w:val="hybridMultilevel"/>
    <w:tmpl w:val="FFFFFFFF"/>
    <w:lvl w:ilvl="0" w:tplc="514EA0BC">
      <w:start w:val="2"/>
      <w:numFmt w:val="decimal"/>
      <w:lvlText w:val="%1."/>
      <w:lvlJc w:val="left"/>
      <w:pPr>
        <w:ind w:left="720" w:hanging="360"/>
      </w:pPr>
    </w:lvl>
    <w:lvl w:ilvl="1" w:tplc="C5AAB22A">
      <w:start w:val="1"/>
      <w:numFmt w:val="lowerLetter"/>
      <w:lvlText w:val="%2."/>
      <w:lvlJc w:val="left"/>
      <w:pPr>
        <w:ind w:left="1440" w:hanging="360"/>
      </w:pPr>
    </w:lvl>
    <w:lvl w:ilvl="2" w:tplc="6474534C">
      <w:start w:val="1"/>
      <w:numFmt w:val="lowerRoman"/>
      <w:lvlText w:val="%3."/>
      <w:lvlJc w:val="right"/>
      <w:pPr>
        <w:ind w:left="2160" w:hanging="180"/>
      </w:pPr>
    </w:lvl>
    <w:lvl w:ilvl="3" w:tplc="0B307682">
      <w:start w:val="1"/>
      <w:numFmt w:val="decimal"/>
      <w:lvlText w:val="%4."/>
      <w:lvlJc w:val="left"/>
      <w:pPr>
        <w:ind w:left="2880" w:hanging="360"/>
      </w:pPr>
    </w:lvl>
    <w:lvl w:ilvl="4" w:tplc="F624452C">
      <w:start w:val="1"/>
      <w:numFmt w:val="lowerLetter"/>
      <w:lvlText w:val="%5."/>
      <w:lvlJc w:val="left"/>
      <w:pPr>
        <w:ind w:left="3600" w:hanging="360"/>
      </w:pPr>
    </w:lvl>
    <w:lvl w:ilvl="5" w:tplc="09AA09D8">
      <w:start w:val="1"/>
      <w:numFmt w:val="lowerRoman"/>
      <w:lvlText w:val="%6."/>
      <w:lvlJc w:val="right"/>
      <w:pPr>
        <w:ind w:left="4320" w:hanging="180"/>
      </w:pPr>
    </w:lvl>
    <w:lvl w:ilvl="6" w:tplc="23B2EA12">
      <w:start w:val="1"/>
      <w:numFmt w:val="decimal"/>
      <w:lvlText w:val="%7."/>
      <w:lvlJc w:val="left"/>
      <w:pPr>
        <w:ind w:left="5040" w:hanging="360"/>
      </w:pPr>
    </w:lvl>
    <w:lvl w:ilvl="7" w:tplc="75B4F1FA">
      <w:start w:val="1"/>
      <w:numFmt w:val="lowerLetter"/>
      <w:lvlText w:val="%8."/>
      <w:lvlJc w:val="left"/>
      <w:pPr>
        <w:ind w:left="5760" w:hanging="360"/>
      </w:pPr>
    </w:lvl>
    <w:lvl w:ilvl="8" w:tplc="A71C7BE6">
      <w:start w:val="1"/>
      <w:numFmt w:val="lowerRoman"/>
      <w:lvlText w:val="%9."/>
      <w:lvlJc w:val="right"/>
      <w:pPr>
        <w:ind w:left="6480" w:hanging="180"/>
      </w:pPr>
    </w:lvl>
  </w:abstractNum>
  <w:abstractNum w:abstractNumId="26" w15:restartNumberingAfterBreak="0">
    <w:nsid w:val="28054CC0"/>
    <w:multiLevelType w:val="hybridMultilevel"/>
    <w:tmpl w:val="FFFFFFFF"/>
    <w:lvl w:ilvl="0" w:tplc="5D340A26">
      <w:start w:val="3"/>
      <w:numFmt w:val="decimal"/>
      <w:lvlText w:val="%1."/>
      <w:lvlJc w:val="left"/>
      <w:pPr>
        <w:ind w:left="720" w:hanging="360"/>
      </w:pPr>
    </w:lvl>
    <w:lvl w:ilvl="1" w:tplc="C9FA3244">
      <w:start w:val="3"/>
      <w:numFmt w:val="lowerLetter"/>
      <w:lvlText w:val="%2."/>
      <w:lvlJc w:val="left"/>
      <w:pPr>
        <w:ind w:left="1440" w:hanging="360"/>
      </w:pPr>
    </w:lvl>
    <w:lvl w:ilvl="2" w:tplc="AABC97BC">
      <w:start w:val="3"/>
      <w:numFmt w:val="lowerRoman"/>
      <w:lvlText w:val="%3."/>
      <w:lvlJc w:val="left"/>
      <w:pPr>
        <w:ind w:left="2160" w:hanging="360"/>
      </w:pPr>
    </w:lvl>
    <w:lvl w:ilvl="3" w:tplc="72500AC2">
      <w:start w:val="3"/>
      <w:numFmt w:val="decimal"/>
      <w:lvlText w:val="%4."/>
      <w:lvlJc w:val="left"/>
      <w:pPr>
        <w:ind w:left="2880" w:hanging="360"/>
      </w:pPr>
    </w:lvl>
    <w:lvl w:ilvl="4" w:tplc="35DA37F2">
      <w:start w:val="3"/>
      <w:numFmt w:val="lowerLetter"/>
      <w:lvlText w:val="%5."/>
      <w:lvlJc w:val="left"/>
      <w:pPr>
        <w:ind w:left="3600" w:hanging="360"/>
      </w:pPr>
    </w:lvl>
    <w:lvl w:ilvl="5" w:tplc="BAE47408">
      <w:start w:val="3"/>
      <w:numFmt w:val="lowerRoman"/>
      <w:lvlText w:val="%6."/>
      <w:lvlJc w:val="left"/>
      <w:pPr>
        <w:ind w:left="4320" w:hanging="360"/>
      </w:pPr>
    </w:lvl>
    <w:lvl w:ilvl="6" w:tplc="D28CCF6A">
      <w:start w:val="3"/>
      <w:numFmt w:val="decimal"/>
      <w:lvlText w:val="%7."/>
      <w:lvlJc w:val="left"/>
      <w:pPr>
        <w:ind w:left="5040" w:hanging="360"/>
      </w:pPr>
    </w:lvl>
    <w:lvl w:ilvl="7" w:tplc="8F040C5E">
      <w:start w:val="3"/>
      <w:numFmt w:val="lowerLetter"/>
      <w:lvlText w:val="%8."/>
      <w:lvlJc w:val="left"/>
      <w:pPr>
        <w:ind w:left="5760" w:hanging="360"/>
      </w:pPr>
    </w:lvl>
    <w:lvl w:ilvl="8" w:tplc="AD38BA32">
      <w:start w:val="3"/>
      <w:numFmt w:val="lowerRoman"/>
      <w:lvlText w:val="%9."/>
      <w:lvlJc w:val="left"/>
      <w:pPr>
        <w:ind w:left="6480" w:hanging="360"/>
      </w:pPr>
    </w:lvl>
  </w:abstractNum>
  <w:abstractNum w:abstractNumId="27" w15:restartNumberingAfterBreak="0">
    <w:nsid w:val="29354772"/>
    <w:multiLevelType w:val="hybridMultilevel"/>
    <w:tmpl w:val="FFFFFFFF"/>
    <w:lvl w:ilvl="0" w:tplc="366AD0DC">
      <w:start w:val="4"/>
      <w:numFmt w:val="decimal"/>
      <w:lvlText w:val="%1."/>
      <w:lvlJc w:val="left"/>
      <w:pPr>
        <w:ind w:left="720" w:hanging="360"/>
      </w:pPr>
    </w:lvl>
    <w:lvl w:ilvl="1" w:tplc="1AEAD06C">
      <w:start w:val="4"/>
      <w:numFmt w:val="lowerLetter"/>
      <w:lvlText w:val="%2."/>
      <w:lvlJc w:val="left"/>
      <w:pPr>
        <w:ind w:left="1440" w:hanging="360"/>
      </w:pPr>
    </w:lvl>
    <w:lvl w:ilvl="2" w:tplc="558A0E66">
      <w:start w:val="4"/>
      <w:numFmt w:val="lowerRoman"/>
      <w:lvlText w:val="%3."/>
      <w:lvlJc w:val="left"/>
      <w:pPr>
        <w:ind w:left="2160" w:hanging="360"/>
      </w:pPr>
    </w:lvl>
    <w:lvl w:ilvl="3" w:tplc="99CE0502">
      <w:start w:val="4"/>
      <w:numFmt w:val="decimal"/>
      <w:lvlText w:val="%4."/>
      <w:lvlJc w:val="left"/>
      <w:pPr>
        <w:ind w:left="2880" w:hanging="360"/>
      </w:pPr>
    </w:lvl>
    <w:lvl w:ilvl="4" w:tplc="6E7264EE">
      <w:start w:val="4"/>
      <w:numFmt w:val="lowerLetter"/>
      <w:lvlText w:val="%5."/>
      <w:lvlJc w:val="left"/>
      <w:pPr>
        <w:ind w:left="3600" w:hanging="360"/>
      </w:pPr>
    </w:lvl>
    <w:lvl w:ilvl="5" w:tplc="75C6D044">
      <w:start w:val="4"/>
      <w:numFmt w:val="lowerRoman"/>
      <w:lvlText w:val="%6."/>
      <w:lvlJc w:val="left"/>
      <w:pPr>
        <w:ind w:left="4320" w:hanging="360"/>
      </w:pPr>
    </w:lvl>
    <w:lvl w:ilvl="6" w:tplc="4ED82552">
      <w:start w:val="4"/>
      <w:numFmt w:val="decimal"/>
      <w:lvlText w:val="%7."/>
      <w:lvlJc w:val="left"/>
      <w:pPr>
        <w:ind w:left="5040" w:hanging="360"/>
      </w:pPr>
    </w:lvl>
    <w:lvl w:ilvl="7" w:tplc="24AC474C">
      <w:start w:val="4"/>
      <w:numFmt w:val="lowerLetter"/>
      <w:lvlText w:val="%8."/>
      <w:lvlJc w:val="left"/>
      <w:pPr>
        <w:ind w:left="5760" w:hanging="360"/>
      </w:pPr>
    </w:lvl>
    <w:lvl w:ilvl="8" w:tplc="A6B055D6">
      <w:start w:val="4"/>
      <w:numFmt w:val="lowerRoman"/>
      <w:lvlText w:val="%9."/>
      <w:lvlJc w:val="left"/>
      <w:pPr>
        <w:ind w:left="6480" w:hanging="360"/>
      </w:pPr>
    </w:lvl>
  </w:abstractNum>
  <w:abstractNum w:abstractNumId="28" w15:restartNumberingAfterBreak="0">
    <w:nsid w:val="29DE2C9F"/>
    <w:multiLevelType w:val="hybridMultilevel"/>
    <w:tmpl w:val="FFFFFFFF"/>
    <w:lvl w:ilvl="0" w:tplc="E1F86F94">
      <w:start w:val="1"/>
      <w:numFmt w:val="bullet"/>
      <w:lvlText w:val="·"/>
      <w:lvlJc w:val="left"/>
      <w:pPr>
        <w:ind w:left="720" w:hanging="360"/>
      </w:pPr>
      <w:rPr>
        <w:rFonts w:ascii="Symbol" w:hAnsi="Symbol" w:hint="default"/>
      </w:rPr>
    </w:lvl>
    <w:lvl w:ilvl="1" w:tplc="1C8C930E">
      <w:start w:val="1"/>
      <w:numFmt w:val="bullet"/>
      <w:lvlText w:val="o"/>
      <w:lvlJc w:val="left"/>
      <w:pPr>
        <w:ind w:left="1440" w:hanging="360"/>
      </w:pPr>
      <w:rPr>
        <w:rFonts w:ascii="Courier New" w:hAnsi="Courier New" w:hint="default"/>
      </w:rPr>
    </w:lvl>
    <w:lvl w:ilvl="2" w:tplc="080AA5C8">
      <w:start w:val="1"/>
      <w:numFmt w:val="bullet"/>
      <w:lvlText w:val=""/>
      <w:lvlJc w:val="left"/>
      <w:pPr>
        <w:ind w:left="2160" w:hanging="360"/>
      </w:pPr>
      <w:rPr>
        <w:rFonts w:ascii="Wingdings" w:hAnsi="Wingdings" w:hint="default"/>
      </w:rPr>
    </w:lvl>
    <w:lvl w:ilvl="3" w:tplc="8D5EE4E6">
      <w:start w:val="1"/>
      <w:numFmt w:val="bullet"/>
      <w:lvlText w:val=""/>
      <w:lvlJc w:val="left"/>
      <w:pPr>
        <w:ind w:left="2880" w:hanging="360"/>
      </w:pPr>
      <w:rPr>
        <w:rFonts w:ascii="Symbol" w:hAnsi="Symbol" w:hint="default"/>
      </w:rPr>
    </w:lvl>
    <w:lvl w:ilvl="4" w:tplc="07AA7D08">
      <w:start w:val="1"/>
      <w:numFmt w:val="bullet"/>
      <w:lvlText w:val="o"/>
      <w:lvlJc w:val="left"/>
      <w:pPr>
        <w:ind w:left="3600" w:hanging="360"/>
      </w:pPr>
      <w:rPr>
        <w:rFonts w:ascii="Courier New" w:hAnsi="Courier New" w:hint="default"/>
      </w:rPr>
    </w:lvl>
    <w:lvl w:ilvl="5" w:tplc="1548AE3A">
      <w:start w:val="1"/>
      <w:numFmt w:val="bullet"/>
      <w:lvlText w:val=""/>
      <w:lvlJc w:val="left"/>
      <w:pPr>
        <w:ind w:left="4320" w:hanging="360"/>
      </w:pPr>
      <w:rPr>
        <w:rFonts w:ascii="Wingdings" w:hAnsi="Wingdings" w:hint="default"/>
      </w:rPr>
    </w:lvl>
    <w:lvl w:ilvl="6" w:tplc="9BC8ACBE">
      <w:start w:val="1"/>
      <w:numFmt w:val="bullet"/>
      <w:lvlText w:val=""/>
      <w:lvlJc w:val="left"/>
      <w:pPr>
        <w:ind w:left="5040" w:hanging="360"/>
      </w:pPr>
      <w:rPr>
        <w:rFonts w:ascii="Symbol" w:hAnsi="Symbol" w:hint="default"/>
      </w:rPr>
    </w:lvl>
    <w:lvl w:ilvl="7" w:tplc="60E24246">
      <w:start w:val="1"/>
      <w:numFmt w:val="bullet"/>
      <w:lvlText w:val="o"/>
      <w:lvlJc w:val="left"/>
      <w:pPr>
        <w:ind w:left="5760" w:hanging="360"/>
      </w:pPr>
      <w:rPr>
        <w:rFonts w:ascii="Courier New" w:hAnsi="Courier New" w:hint="default"/>
      </w:rPr>
    </w:lvl>
    <w:lvl w:ilvl="8" w:tplc="DFFE9E42">
      <w:start w:val="1"/>
      <w:numFmt w:val="bullet"/>
      <w:lvlText w:val=""/>
      <w:lvlJc w:val="left"/>
      <w:pPr>
        <w:ind w:left="6480" w:hanging="360"/>
      </w:pPr>
      <w:rPr>
        <w:rFonts w:ascii="Wingdings" w:hAnsi="Wingdings" w:hint="default"/>
      </w:rPr>
    </w:lvl>
  </w:abstractNum>
  <w:abstractNum w:abstractNumId="29" w15:restartNumberingAfterBreak="0">
    <w:nsid w:val="2A40C879"/>
    <w:multiLevelType w:val="hybridMultilevel"/>
    <w:tmpl w:val="FFFFFFFF"/>
    <w:lvl w:ilvl="0" w:tplc="6D420706">
      <w:start w:val="1"/>
      <w:numFmt w:val="bullet"/>
      <w:lvlText w:val="•"/>
      <w:lvlJc w:val="left"/>
      <w:pPr>
        <w:ind w:left="720" w:hanging="360"/>
      </w:pPr>
      <w:rPr>
        <w:rFonts w:ascii="Symbol" w:hAnsi="Symbol" w:hint="default"/>
      </w:rPr>
    </w:lvl>
    <w:lvl w:ilvl="1" w:tplc="E6B08CE4">
      <w:start w:val="1"/>
      <w:numFmt w:val="bullet"/>
      <w:lvlText w:val="o"/>
      <w:lvlJc w:val="left"/>
      <w:pPr>
        <w:ind w:left="1440" w:hanging="360"/>
      </w:pPr>
      <w:rPr>
        <w:rFonts w:ascii="Courier New" w:hAnsi="Courier New" w:hint="default"/>
      </w:rPr>
    </w:lvl>
    <w:lvl w:ilvl="2" w:tplc="72B85EAC">
      <w:start w:val="1"/>
      <w:numFmt w:val="bullet"/>
      <w:lvlText w:val=""/>
      <w:lvlJc w:val="left"/>
      <w:pPr>
        <w:ind w:left="2160" w:hanging="360"/>
      </w:pPr>
      <w:rPr>
        <w:rFonts w:ascii="Wingdings" w:hAnsi="Wingdings" w:hint="default"/>
      </w:rPr>
    </w:lvl>
    <w:lvl w:ilvl="3" w:tplc="4162A154">
      <w:start w:val="1"/>
      <w:numFmt w:val="bullet"/>
      <w:lvlText w:val=""/>
      <w:lvlJc w:val="left"/>
      <w:pPr>
        <w:ind w:left="2880" w:hanging="360"/>
      </w:pPr>
      <w:rPr>
        <w:rFonts w:ascii="Symbol" w:hAnsi="Symbol" w:hint="default"/>
      </w:rPr>
    </w:lvl>
    <w:lvl w:ilvl="4" w:tplc="9A30CE6C">
      <w:start w:val="1"/>
      <w:numFmt w:val="bullet"/>
      <w:lvlText w:val="o"/>
      <w:lvlJc w:val="left"/>
      <w:pPr>
        <w:ind w:left="3600" w:hanging="360"/>
      </w:pPr>
      <w:rPr>
        <w:rFonts w:ascii="Courier New" w:hAnsi="Courier New" w:hint="default"/>
      </w:rPr>
    </w:lvl>
    <w:lvl w:ilvl="5" w:tplc="B1C4189A">
      <w:start w:val="1"/>
      <w:numFmt w:val="bullet"/>
      <w:lvlText w:val=""/>
      <w:lvlJc w:val="left"/>
      <w:pPr>
        <w:ind w:left="4320" w:hanging="360"/>
      </w:pPr>
      <w:rPr>
        <w:rFonts w:ascii="Wingdings" w:hAnsi="Wingdings" w:hint="default"/>
      </w:rPr>
    </w:lvl>
    <w:lvl w:ilvl="6" w:tplc="2A94FEBE">
      <w:start w:val="1"/>
      <w:numFmt w:val="bullet"/>
      <w:lvlText w:val=""/>
      <w:lvlJc w:val="left"/>
      <w:pPr>
        <w:ind w:left="5040" w:hanging="360"/>
      </w:pPr>
      <w:rPr>
        <w:rFonts w:ascii="Symbol" w:hAnsi="Symbol" w:hint="default"/>
      </w:rPr>
    </w:lvl>
    <w:lvl w:ilvl="7" w:tplc="6082E980">
      <w:start w:val="1"/>
      <w:numFmt w:val="bullet"/>
      <w:lvlText w:val="o"/>
      <w:lvlJc w:val="left"/>
      <w:pPr>
        <w:ind w:left="5760" w:hanging="360"/>
      </w:pPr>
      <w:rPr>
        <w:rFonts w:ascii="Courier New" w:hAnsi="Courier New" w:hint="default"/>
      </w:rPr>
    </w:lvl>
    <w:lvl w:ilvl="8" w:tplc="9586D5CC">
      <w:start w:val="1"/>
      <w:numFmt w:val="bullet"/>
      <w:lvlText w:val=""/>
      <w:lvlJc w:val="left"/>
      <w:pPr>
        <w:ind w:left="6480" w:hanging="360"/>
      </w:pPr>
      <w:rPr>
        <w:rFonts w:ascii="Wingdings" w:hAnsi="Wingdings" w:hint="default"/>
      </w:rPr>
    </w:lvl>
  </w:abstractNum>
  <w:abstractNum w:abstractNumId="30" w15:restartNumberingAfterBreak="0">
    <w:nsid w:val="2DFA4398"/>
    <w:multiLevelType w:val="hybridMultilevel"/>
    <w:tmpl w:val="FFFFFFFF"/>
    <w:lvl w:ilvl="0" w:tplc="EA845FF6">
      <w:start w:val="1"/>
      <w:numFmt w:val="bullet"/>
      <w:lvlText w:val="•"/>
      <w:lvlJc w:val="left"/>
      <w:pPr>
        <w:ind w:left="720" w:hanging="360"/>
      </w:pPr>
      <w:rPr>
        <w:rFonts w:ascii="Symbol" w:hAnsi="Symbol" w:hint="default"/>
      </w:rPr>
    </w:lvl>
    <w:lvl w:ilvl="1" w:tplc="F22040B0">
      <w:start w:val="1"/>
      <w:numFmt w:val="bullet"/>
      <w:lvlText w:val="o"/>
      <w:lvlJc w:val="left"/>
      <w:pPr>
        <w:ind w:left="1440" w:hanging="360"/>
      </w:pPr>
      <w:rPr>
        <w:rFonts w:ascii="Courier New" w:hAnsi="Courier New" w:hint="default"/>
      </w:rPr>
    </w:lvl>
    <w:lvl w:ilvl="2" w:tplc="EEEEC80C">
      <w:start w:val="1"/>
      <w:numFmt w:val="bullet"/>
      <w:lvlText w:val=""/>
      <w:lvlJc w:val="left"/>
      <w:pPr>
        <w:ind w:left="2160" w:hanging="360"/>
      </w:pPr>
      <w:rPr>
        <w:rFonts w:ascii="Wingdings" w:hAnsi="Wingdings" w:hint="default"/>
      </w:rPr>
    </w:lvl>
    <w:lvl w:ilvl="3" w:tplc="2084B320">
      <w:start w:val="1"/>
      <w:numFmt w:val="bullet"/>
      <w:lvlText w:val=""/>
      <w:lvlJc w:val="left"/>
      <w:pPr>
        <w:ind w:left="2880" w:hanging="360"/>
      </w:pPr>
      <w:rPr>
        <w:rFonts w:ascii="Symbol" w:hAnsi="Symbol" w:hint="default"/>
      </w:rPr>
    </w:lvl>
    <w:lvl w:ilvl="4" w:tplc="854671FA">
      <w:start w:val="1"/>
      <w:numFmt w:val="bullet"/>
      <w:lvlText w:val="o"/>
      <w:lvlJc w:val="left"/>
      <w:pPr>
        <w:ind w:left="3600" w:hanging="360"/>
      </w:pPr>
      <w:rPr>
        <w:rFonts w:ascii="Courier New" w:hAnsi="Courier New" w:hint="default"/>
      </w:rPr>
    </w:lvl>
    <w:lvl w:ilvl="5" w:tplc="0D0AA092">
      <w:start w:val="1"/>
      <w:numFmt w:val="bullet"/>
      <w:lvlText w:val=""/>
      <w:lvlJc w:val="left"/>
      <w:pPr>
        <w:ind w:left="4320" w:hanging="360"/>
      </w:pPr>
      <w:rPr>
        <w:rFonts w:ascii="Wingdings" w:hAnsi="Wingdings" w:hint="default"/>
      </w:rPr>
    </w:lvl>
    <w:lvl w:ilvl="6" w:tplc="8DA435EA">
      <w:start w:val="1"/>
      <w:numFmt w:val="bullet"/>
      <w:lvlText w:val=""/>
      <w:lvlJc w:val="left"/>
      <w:pPr>
        <w:ind w:left="5040" w:hanging="360"/>
      </w:pPr>
      <w:rPr>
        <w:rFonts w:ascii="Symbol" w:hAnsi="Symbol" w:hint="default"/>
      </w:rPr>
    </w:lvl>
    <w:lvl w:ilvl="7" w:tplc="ADB48088">
      <w:start w:val="1"/>
      <w:numFmt w:val="bullet"/>
      <w:lvlText w:val="o"/>
      <w:lvlJc w:val="left"/>
      <w:pPr>
        <w:ind w:left="5760" w:hanging="360"/>
      </w:pPr>
      <w:rPr>
        <w:rFonts w:ascii="Courier New" w:hAnsi="Courier New" w:hint="default"/>
      </w:rPr>
    </w:lvl>
    <w:lvl w:ilvl="8" w:tplc="84AC32E0">
      <w:start w:val="1"/>
      <w:numFmt w:val="bullet"/>
      <w:lvlText w:val=""/>
      <w:lvlJc w:val="left"/>
      <w:pPr>
        <w:ind w:left="6480" w:hanging="360"/>
      </w:pPr>
      <w:rPr>
        <w:rFonts w:ascii="Wingdings" w:hAnsi="Wingdings" w:hint="default"/>
      </w:rPr>
    </w:lvl>
  </w:abstractNum>
  <w:abstractNum w:abstractNumId="31" w15:restartNumberingAfterBreak="0">
    <w:nsid w:val="3150A7E4"/>
    <w:multiLevelType w:val="hybridMultilevel"/>
    <w:tmpl w:val="FFFFFFFF"/>
    <w:lvl w:ilvl="0" w:tplc="8042C15C">
      <w:start w:val="1"/>
      <w:numFmt w:val="decimal"/>
      <w:lvlText w:val="%1."/>
      <w:lvlJc w:val="left"/>
      <w:pPr>
        <w:ind w:left="720" w:hanging="360"/>
      </w:pPr>
    </w:lvl>
    <w:lvl w:ilvl="1" w:tplc="7264060C">
      <w:start w:val="1"/>
      <w:numFmt w:val="lowerLetter"/>
      <w:lvlText w:val="%2."/>
      <w:lvlJc w:val="left"/>
      <w:pPr>
        <w:ind w:left="1440" w:hanging="360"/>
      </w:pPr>
    </w:lvl>
    <w:lvl w:ilvl="2" w:tplc="52C83ABC">
      <w:start w:val="1"/>
      <w:numFmt w:val="lowerRoman"/>
      <w:lvlText w:val="%3."/>
      <w:lvlJc w:val="left"/>
      <w:pPr>
        <w:ind w:left="2160" w:hanging="360"/>
      </w:pPr>
    </w:lvl>
    <w:lvl w:ilvl="3" w:tplc="D0EEC43C">
      <w:start w:val="1"/>
      <w:numFmt w:val="decimal"/>
      <w:lvlText w:val="%4."/>
      <w:lvlJc w:val="left"/>
      <w:pPr>
        <w:ind w:left="2880" w:hanging="360"/>
      </w:pPr>
    </w:lvl>
    <w:lvl w:ilvl="4" w:tplc="A4A8540C">
      <w:start w:val="1"/>
      <w:numFmt w:val="lowerLetter"/>
      <w:lvlText w:val="%5."/>
      <w:lvlJc w:val="left"/>
      <w:pPr>
        <w:ind w:left="3600" w:hanging="360"/>
      </w:pPr>
    </w:lvl>
    <w:lvl w:ilvl="5" w:tplc="CFE28668">
      <w:start w:val="1"/>
      <w:numFmt w:val="lowerRoman"/>
      <w:lvlText w:val="%6."/>
      <w:lvlJc w:val="left"/>
      <w:pPr>
        <w:ind w:left="4320" w:hanging="360"/>
      </w:pPr>
    </w:lvl>
    <w:lvl w:ilvl="6" w:tplc="A314CCF2">
      <w:start w:val="1"/>
      <w:numFmt w:val="decimal"/>
      <w:lvlText w:val="%7."/>
      <w:lvlJc w:val="left"/>
      <w:pPr>
        <w:ind w:left="5040" w:hanging="360"/>
      </w:pPr>
    </w:lvl>
    <w:lvl w:ilvl="7" w:tplc="F7341F86">
      <w:start w:val="1"/>
      <w:numFmt w:val="lowerLetter"/>
      <w:lvlText w:val="%8."/>
      <w:lvlJc w:val="left"/>
      <w:pPr>
        <w:ind w:left="5760" w:hanging="360"/>
      </w:pPr>
    </w:lvl>
    <w:lvl w:ilvl="8" w:tplc="C6B492A2">
      <w:start w:val="1"/>
      <w:numFmt w:val="lowerRoman"/>
      <w:lvlText w:val="%9."/>
      <w:lvlJc w:val="left"/>
      <w:pPr>
        <w:ind w:left="6480" w:hanging="360"/>
      </w:pPr>
    </w:lvl>
  </w:abstractNum>
  <w:abstractNum w:abstractNumId="32" w15:restartNumberingAfterBreak="0">
    <w:nsid w:val="328E292D"/>
    <w:multiLevelType w:val="hybridMultilevel"/>
    <w:tmpl w:val="FFFFFFFF"/>
    <w:lvl w:ilvl="0" w:tplc="139246B2">
      <w:start w:val="3"/>
      <w:numFmt w:val="decimal"/>
      <w:lvlText w:val="%1."/>
      <w:lvlJc w:val="left"/>
      <w:pPr>
        <w:ind w:left="720" w:hanging="360"/>
      </w:pPr>
    </w:lvl>
    <w:lvl w:ilvl="1" w:tplc="76785848">
      <w:start w:val="3"/>
      <w:numFmt w:val="lowerLetter"/>
      <w:lvlText w:val="%2."/>
      <w:lvlJc w:val="left"/>
      <w:pPr>
        <w:ind w:left="1440" w:hanging="360"/>
      </w:pPr>
    </w:lvl>
    <w:lvl w:ilvl="2" w:tplc="1AE661B6">
      <w:start w:val="3"/>
      <w:numFmt w:val="lowerRoman"/>
      <w:lvlText w:val="%3."/>
      <w:lvlJc w:val="left"/>
      <w:pPr>
        <w:ind w:left="2160" w:hanging="360"/>
      </w:pPr>
    </w:lvl>
    <w:lvl w:ilvl="3" w:tplc="013A7A12">
      <w:start w:val="3"/>
      <w:numFmt w:val="decimal"/>
      <w:lvlText w:val="%4."/>
      <w:lvlJc w:val="left"/>
      <w:pPr>
        <w:ind w:left="2880" w:hanging="360"/>
      </w:pPr>
    </w:lvl>
    <w:lvl w:ilvl="4" w:tplc="63089E56">
      <w:start w:val="3"/>
      <w:numFmt w:val="lowerLetter"/>
      <w:lvlText w:val="%5."/>
      <w:lvlJc w:val="left"/>
      <w:pPr>
        <w:ind w:left="3600" w:hanging="360"/>
      </w:pPr>
    </w:lvl>
    <w:lvl w:ilvl="5" w:tplc="DE0E8462">
      <w:start w:val="3"/>
      <w:numFmt w:val="lowerRoman"/>
      <w:lvlText w:val="%6."/>
      <w:lvlJc w:val="left"/>
      <w:pPr>
        <w:ind w:left="4320" w:hanging="360"/>
      </w:pPr>
    </w:lvl>
    <w:lvl w:ilvl="6" w:tplc="0B983D5E">
      <w:start w:val="3"/>
      <w:numFmt w:val="decimal"/>
      <w:lvlText w:val="%7."/>
      <w:lvlJc w:val="left"/>
      <w:pPr>
        <w:ind w:left="5040" w:hanging="360"/>
      </w:pPr>
    </w:lvl>
    <w:lvl w:ilvl="7" w:tplc="BDA023D8">
      <w:start w:val="3"/>
      <w:numFmt w:val="lowerLetter"/>
      <w:lvlText w:val="%8."/>
      <w:lvlJc w:val="left"/>
      <w:pPr>
        <w:ind w:left="5760" w:hanging="360"/>
      </w:pPr>
    </w:lvl>
    <w:lvl w:ilvl="8" w:tplc="9D2AE430">
      <w:start w:val="3"/>
      <w:numFmt w:val="lowerRoman"/>
      <w:lvlText w:val="%9."/>
      <w:lvlJc w:val="left"/>
      <w:pPr>
        <w:ind w:left="6480" w:hanging="360"/>
      </w:pPr>
    </w:lvl>
  </w:abstractNum>
  <w:abstractNum w:abstractNumId="33" w15:restartNumberingAfterBreak="0">
    <w:nsid w:val="3331A134"/>
    <w:multiLevelType w:val="hybridMultilevel"/>
    <w:tmpl w:val="FFFFFFFF"/>
    <w:lvl w:ilvl="0" w:tplc="D136C3DE">
      <w:start w:val="1"/>
      <w:numFmt w:val="bullet"/>
      <w:lvlText w:val="•"/>
      <w:lvlJc w:val="left"/>
      <w:pPr>
        <w:ind w:left="720" w:hanging="360"/>
      </w:pPr>
      <w:rPr>
        <w:rFonts w:ascii="Symbol" w:hAnsi="Symbol" w:hint="default"/>
      </w:rPr>
    </w:lvl>
    <w:lvl w:ilvl="1" w:tplc="D9202AB6">
      <w:start w:val="1"/>
      <w:numFmt w:val="bullet"/>
      <w:lvlText w:val="o"/>
      <w:lvlJc w:val="left"/>
      <w:pPr>
        <w:ind w:left="1440" w:hanging="360"/>
      </w:pPr>
      <w:rPr>
        <w:rFonts w:ascii="Courier New" w:hAnsi="Courier New" w:hint="default"/>
      </w:rPr>
    </w:lvl>
    <w:lvl w:ilvl="2" w:tplc="CBC6EC80">
      <w:start w:val="1"/>
      <w:numFmt w:val="bullet"/>
      <w:lvlText w:val=""/>
      <w:lvlJc w:val="left"/>
      <w:pPr>
        <w:ind w:left="2160" w:hanging="360"/>
      </w:pPr>
      <w:rPr>
        <w:rFonts w:ascii="Wingdings" w:hAnsi="Wingdings" w:hint="default"/>
      </w:rPr>
    </w:lvl>
    <w:lvl w:ilvl="3" w:tplc="8558F8CC">
      <w:start w:val="1"/>
      <w:numFmt w:val="bullet"/>
      <w:lvlText w:val=""/>
      <w:lvlJc w:val="left"/>
      <w:pPr>
        <w:ind w:left="2880" w:hanging="360"/>
      </w:pPr>
      <w:rPr>
        <w:rFonts w:ascii="Symbol" w:hAnsi="Symbol" w:hint="default"/>
      </w:rPr>
    </w:lvl>
    <w:lvl w:ilvl="4" w:tplc="3A58C798">
      <w:start w:val="1"/>
      <w:numFmt w:val="bullet"/>
      <w:lvlText w:val="o"/>
      <w:lvlJc w:val="left"/>
      <w:pPr>
        <w:ind w:left="3600" w:hanging="360"/>
      </w:pPr>
      <w:rPr>
        <w:rFonts w:ascii="Courier New" w:hAnsi="Courier New" w:hint="default"/>
      </w:rPr>
    </w:lvl>
    <w:lvl w:ilvl="5" w:tplc="8CAAE58A">
      <w:start w:val="1"/>
      <w:numFmt w:val="bullet"/>
      <w:lvlText w:val=""/>
      <w:lvlJc w:val="left"/>
      <w:pPr>
        <w:ind w:left="4320" w:hanging="360"/>
      </w:pPr>
      <w:rPr>
        <w:rFonts w:ascii="Wingdings" w:hAnsi="Wingdings" w:hint="default"/>
      </w:rPr>
    </w:lvl>
    <w:lvl w:ilvl="6" w:tplc="72521582">
      <w:start w:val="1"/>
      <w:numFmt w:val="bullet"/>
      <w:lvlText w:val=""/>
      <w:lvlJc w:val="left"/>
      <w:pPr>
        <w:ind w:left="5040" w:hanging="360"/>
      </w:pPr>
      <w:rPr>
        <w:rFonts w:ascii="Symbol" w:hAnsi="Symbol" w:hint="default"/>
      </w:rPr>
    </w:lvl>
    <w:lvl w:ilvl="7" w:tplc="8D9413A2">
      <w:start w:val="1"/>
      <w:numFmt w:val="bullet"/>
      <w:lvlText w:val="o"/>
      <w:lvlJc w:val="left"/>
      <w:pPr>
        <w:ind w:left="5760" w:hanging="360"/>
      </w:pPr>
      <w:rPr>
        <w:rFonts w:ascii="Courier New" w:hAnsi="Courier New" w:hint="default"/>
      </w:rPr>
    </w:lvl>
    <w:lvl w:ilvl="8" w:tplc="6CFA3BB2">
      <w:start w:val="1"/>
      <w:numFmt w:val="bullet"/>
      <w:lvlText w:val=""/>
      <w:lvlJc w:val="left"/>
      <w:pPr>
        <w:ind w:left="6480" w:hanging="360"/>
      </w:pPr>
      <w:rPr>
        <w:rFonts w:ascii="Wingdings" w:hAnsi="Wingdings" w:hint="default"/>
      </w:rPr>
    </w:lvl>
  </w:abstractNum>
  <w:abstractNum w:abstractNumId="34" w15:restartNumberingAfterBreak="0">
    <w:nsid w:val="33D102BC"/>
    <w:multiLevelType w:val="hybridMultilevel"/>
    <w:tmpl w:val="FFFFFFFF"/>
    <w:lvl w:ilvl="0" w:tplc="E10060DC">
      <w:start w:val="3"/>
      <w:numFmt w:val="decimal"/>
      <w:lvlText w:val="%1."/>
      <w:lvlJc w:val="left"/>
      <w:pPr>
        <w:ind w:left="720" w:hanging="360"/>
      </w:pPr>
    </w:lvl>
    <w:lvl w:ilvl="1" w:tplc="5992B198">
      <w:start w:val="3"/>
      <w:numFmt w:val="lowerLetter"/>
      <w:lvlText w:val="%2."/>
      <w:lvlJc w:val="left"/>
      <w:pPr>
        <w:ind w:left="1440" w:hanging="360"/>
      </w:pPr>
    </w:lvl>
    <w:lvl w:ilvl="2" w:tplc="CADE3C78">
      <w:start w:val="3"/>
      <w:numFmt w:val="lowerRoman"/>
      <w:lvlText w:val="%3."/>
      <w:lvlJc w:val="left"/>
      <w:pPr>
        <w:ind w:left="2160" w:hanging="360"/>
      </w:pPr>
    </w:lvl>
    <w:lvl w:ilvl="3" w:tplc="32100C20">
      <w:start w:val="3"/>
      <w:numFmt w:val="decimal"/>
      <w:lvlText w:val="%4."/>
      <w:lvlJc w:val="left"/>
      <w:pPr>
        <w:ind w:left="2880" w:hanging="360"/>
      </w:pPr>
    </w:lvl>
    <w:lvl w:ilvl="4" w:tplc="6C0ECFE4">
      <w:start w:val="3"/>
      <w:numFmt w:val="lowerLetter"/>
      <w:lvlText w:val="%5."/>
      <w:lvlJc w:val="left"/>
      <w:pPr>
        <w:ind w:left="3600" w:hanging="360"/>
      </w:pPr>
    </w:lvl>
    <w:lvl w:ilvl="5" w:tplc="D482328C">
      <w:start w:val="3"/>
      <w:numFmt w:val="lowerRoman"/>
      <w:lvlText w:val="%6."/>
      <w:lvlJc w:val="left"/>
      <w:pPr>
        <w:ind w:left="4320" w:hanging="360"/>
      </w:pPr>
    </w:lvl>
    <w:lvl w:ilvl="6" w:tplc="921811F2">
      <w:start w:val="3"/>
      <w:numFmt w:val="decimal"/>
      <w:lvlText w:val="%7."/>
      <w:lvlJc w:val="left"/>
      <w:pPr>
        <w:ind w:left="5040" w:hanging="360"/>
      </w:pPr>
    </w:lvl>
    <w:lvl w:ilvl="7" w:tplc="DEEC99EA">
      <w:start w:val="3"/>
      <w:numFmt w:val="lowerLetter"/>
      <w:lvlText w:val="%8."/>
      <w:lvlJc w:val="left"/>
      <w:pPr>
        <w:ind w:left="5760" w:hanging="360"/>
      </w:pPr>
    </w:lvl>
    <w:lvl w:ilvl="8" w:tplc="140A084C">
      <w:start w:val="3"/>
      <w:numFmt w:val="lowerRoman"/>
      <w:lvlText w:val="%9."/>
      <w:lvlJc w:val="left"/>
      <w:pPr>
        <w:ind w:left="6480" w:hanging="360"/>
      </w:pPr>
    </w:lvl>
  </w:abstractNum>
  <w:abstractNum w:abstractNumId="35" w15:restartNumberingAfterBreak="0">
    <w:nsid w:val="35053DED"/>
    <w:multiLevelType w:val="multilevel"/>
    <w:tmpl w:val="E9086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732EA8A"/>
    <w:multiLevelType w:val="hybridMultilevel"/>
    <w:tmpl w:val="FFFFFFFF"/>
    <w:lvl w:ilvl="0" w:tplc="5A607ED8">
      <w:start w:val="1"/>
      <w:numFmt w:val="decimal"/>
      <w:lvlText w:val="%1."/>
      <w:lvlJc w:val="left"/>
      <w:pPr>
        <w:ind w:left="720" w:hanging="360"/>
      </w:pPr>
    </w:lvl>
    <w:lvl w:ilvl="1" w:tplc="972045A6">
      <w:start w:val="1"/>
      <w:numFmt w:val="lowerLetter"/>
      <w:lvlText w:val="%2."/>
      <w:lvlJc w:val="left"/>
      <w:pPr>
        <w:ind w:left="1440" w:hanging="360"/>
      </w:pPr>
    </w:lvl>
    <w:lvl w:ilvl="2" w:tplc="5C2C8B4E">
      <w:start w:val="3"/>
      <w:numFmt w:val="lowerRoman"/>
      <w:lvlText w:val="%3."/>
      <w:lvlJc w:val="right"/>
      <w:pPr>
        <w:ind w:left="2160" w:hanging="180"/>
      </w:pPr>
    </w:lvl>
    <w:lvl w:ilvl="3" w:tplc="A1EA283A">
      <w:start w:val="1"/>
      <w:numFmt w:val="decimal"/>
      <w:lvlText w:val="%4."/>
      <w:lvlJc w:val="left"/>
      <w:pPr>
        <w:ind w:left="2880" w:hanging="360"/>
      </w:pPr>
    </w:lvl>
    <w:lvl w:ilvl="4" w:tplc="99D0585E">
      <w:start w:val="1"/>
      <w:numFmt w:val="lowerLetter"/>
      <w:lvlText w:val="%5."/>
      <w:lvlJc w:val="left"/>
      <w:pPr>
        <w:ind w:left="3600" w:hanging="360"/>
      </w:pPr>
    </w:lvl>
    <w:lvl w:ilvl="5" w:tplc="823234FE">
      <w:start w:val="1"/>
      <w:numFmt w:val="lowerRoman"/>
      <w:lvlText w:val="%6."/>
      <w:lvlJc w:val="right"/>
      <w:pPr>
        <w:ind w:left="4320" w:hanging="180"/>
      </w:pPr>
    </w:lvl>
    <w:lvl w:ilvl="6" w:tplc="3C04C43E">
      <w:start w:val="1"/>
      <w:numFmt w:val="decimal"/>
      <w:lvlText w:val="%7."/>
      <w:lvlJc w:val="left"/>
      <w:pPr>
        <w:ind w:left="5040" w:hanging="360"/>
      </w:pPr>
    </w:lvl>
    <w:lvl w:ilvl="7" w:tplc="F014EED0">
      <w:start w:val="1"/>
      <w:numFmt w:val="lowerLetter"/>
      <w:lvlText w:val="%8."/>
      <w:lvlJc w:val="left"/>
      <w:pPr>
        <w:ind w:left="5760" w:hanging="360"/>
      </w:pPr>
    </w:lvl>
    <w:lvl w:ilvl="8" w:tplc="6366D8AA">
      <w:start w:val="1"/>
      <w:numFmt w:val="lowerRoman"/>
      <w:lvlText w:val="%9."/>
      <w:lvlJc w:val="right"/>
      <w:pPr>
        <w:ind w:left="6480" w:hanging="180"/>
      </w:pPr>
    </w:lvl>
  </w:abstractNum>
  <w:abstractNum w:abstractNumId="37" w15:restartNumberingAfterBreak="0">
    <w:nsid w:val="3B45BB3C"/>
    <w:multiLevelType w:val="hybridMultilevel"/>
    <w:tmpl w:val="FFFFFFFF"/>
    <w:lvl w:ilvl="0" w:tplc="80C45984">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hint="default"/>
      </w:rPr>
    </w:lvl>
    <w:lvl w:ilvl="2" w:tplc="21005F64">
      <w:start w:val="1"/>
      <w:numFmt w:val="decimal"/>
      <w:lvlText w:val="(i)"/>
      <w:lvlJc w:val="left"/>
      <w:pPr>
        <w:ind w:left="2160" w:hanging="180"/>
      </w:pPr>
    </w:lvl>
    <w:lvl w:ilvl="3" w:tplc="04708944">
      <w:start w:val="1"/>
      <w:numFmt w:val="decimal"/>
      <w:lvlText w:val="%4."/>
      <w:lvlJc w:val="left"/>
      <w:pPr>
        <w:ind w:left="2880" w:hanging="360"/>
      </w:pPr>
    </w:lvl>
    <w:lvl w:ilvl="4" w:tplc="94A2AF82">
      <w:start w:val="1"/>
      <w:numFmt w:val="lowerLetter"/>
      <w:lvlText w:val="%5."/>
      <w:lvlJc w:val="left"/>
      <w:pPr>
        <w:ind w:left="3600" w:hanging="360"/>
      </w:pPr>
    </w:lvl>
    <w:lvl w:ilvl="5" w:tplc="828230B4">
      <w:start w:val="1"/>
      <w:numFmt w:val="lowerRoman"/>
      <w:lvlText w:val="%6."/>
      <w:lvlJc w:val="right"/>
      <w:pPr>
        <w:ind w:left="4320" w:hanging="180"/>
      </w:pPr>
    </w:lvl>
    <w:lvl w:ilvl="6" w:tplc="D786D9EA">
      <w:start w:val="1"/>
      <w:numFmt w:val="decimal"/>
      <w:lvlText w:val="%7."/>
      <w:lvlJc w:val="left"/>
      <w:pPr>
        <w:ind w:left="5040" w:hanging="360"/>
      </w:pPr>
    </w:lvl>
    <w:lvl w:ilvl="7" w:tplc="A530C0CC">
      <w:start w:val="1"/>
      <w:numFmt w:val="lowerLetter"/>
      <w:lvlText w:val="%8."/>
      <w:lvlJc w:val="left"/>
      <w:pPr>
        <w:ind w:left="5760" w:hanging="360"/>
      </w:pPr>
    </w:lvl>
    <w:lvl w:ilvl="8" w:tplc="E4902E78">
      <w:start w:val="1"/>
      <w:numFmt w:val="lowerRoman"/>
      <w:lvlText w:val="%9."/>
      <w:lvlJc w:val="right"/>
      <w:pPr>
        <w:ind w:left="6480" w:hanging="180"/>
      </w:pPr>
    </w:lvl>
  </w:abstractNum>
  <w:abstractNum w:abstractNumId="38" w15:restartNumberingAfterBreak="0">
    <w:nsid w:val="3B96B8E7"/>
    <w:multiLevelType w:val="hybridMultilevel"/>
    <w:tmpl w:val="FFFFFFFF"/>
    <w:lvl w:ilvl="0" w:tplc="7D8C05C0">
      <w:start w:val="1"/>
      <w:numFmt w:val="bullet"/>
      <w:lvlText w:val="·"/>
      <w:lvlJc w:val="left"/>
      <w:pPr>
        <w:ind w:left="-414" w:hanging="360"/>
      </w:pPr>
      <w:rPr>
        <w:rFonts w:ascii="Symbol" w:hAnsi="Symbol" w:hint="default"/>
      </w:rPr>
    </w:lvl>
    <w:lvl w:ilvl="1" w:tplc="0D3AB1FE">
      <w:start w:val="1"/>
      <w:numFmt w:val="bullet"/>
      <w:lvlText w:val="o"/>
      <w:lvlJc w:val="left"/>
      <w:pPr>
        <w:ind w:left="306" w:hanging="360"/>
      </w:pPr>
      <w:rPr>
        <w:rFonts w:ascii="Courier New" w:hAnsi="Courier New" w:hint="default"/>
      </w:rPr>
    </w:lvl>
    <w:lvl w:ilvl="2" w:tplc="CDB67D00">
      <w:start w:val="1"/>
      <w:numFmt w:val="bullet"/>
      <w:lvlText w:val=""/>
      <w:lvlJc w:val="left"/>
      <w:pPr>
        <w:ind w:left="1026" w:hanging="360"/>
      </w:pPr>
      <w:rPr>
        <w:rFonts w:ascii="Wingdings" w:hAnsi="Wingdings" w:hint="default"/>
      </w:rPr>
    </w:lvl>
    <w:lvl w:ilvl="3" w:tplc="04208C1A">
      <w:start w:val="1"/>
      <w:numFmt w:val="bullet"/>
      <w:lvlText w:val=""/>
      <w:lvlJc w:val="left"/>
      <w:pPr>
        <w:ind w:left="1746" w:hanging="360"/>
      </w:pPr>
      <w:rPr>
        <w:rFonts w:ascii="Symbol" w:hAnsi="Symbol" w:hint="default"/>
      </w:rPr>
    </w:lvl>
    <w:lvl w:ilvl="4" w:tplc="2892D966">
      <w:start w:val="1"/>
      <w:numFmt w:val="bullet"/>
      <w:lvlText w:val="o"/>
      <w:lvlJc w:val="left"/>
      <w:pPr>
        <w:ind w:left="2466" w:hanging="360"/>
      </w:pPr>
      <w:rPr>
        <w:rFonts w:ascii="Courier New" w:hAnsi="Courier New" w:hint="default"/>
      </w:rPr>
    </w:lvl>
    <w:lvl w:ilvl="5" w:tplc="98EE7422">
      <w:start w:val="1"/>
      <w:numFmt w:val="bullet"/>
      <w:lvlText w:val=""/>
      <w:lvlJc w:val="left"/>
      <w:pPr>
        <w:ind w:left="3186" w:hanging="360"/>
      </w:pPr>
      <w:rPr>
        <w:rFonts w:ascii="Wingdings" w:hAnsi="Wingdings" w:hint="default"/>
      </w:rPr>
    </w:lvl>
    <w:lvl w:ilvl="6" w:tplc="A1BE5E98">
      <w:start w:val="1"/>
      <w:numFmt w:val="bullet"/>
      <w:lvlText w:val=""/>
      <w:lvlJc w:val="left"/>
      <w:pPr>
        <w:ind w:left="3906" w:hanging="360"/>
      </w:pPr>
      <w:rPr>
        <w:rFonts w:ascii="Symbol" w:hAnsi="Symbol" w:hint="default"/>
      </w:rPr>
    </w:lvl>
    <w:lvl w:ilvl="7" w:tplc="7BC23FF8">
      <w:start w:val="1"/>
      <w:numFmt w:val="bullet"/>
      <w:lvlText w:val="o"/>
      <w:lvlJc w:val="left"/>
      <w:pPr>
        <w:ind w:left="4626" w:hanging="360"/>
      </w:pPr>
      <w:rPr>
        <w:rFonts w:ascii="Courier New" w:hAnsi="Courier New" w:hint="default"/>
      </w:rPr>
    </w:lvl>
    <w:lvl w:ilvl="8" w:tplc="70A4A168">
      <w:start w:val="1"/>
      <w:numFmt w:val="bullet"/>
      <w:lvlText w:val=""/>
      <w:lvlJc w:val="left"/>
      <w:pPr>
        <w:ind w:left="5346" w:hanging="360"/>
      </w:pPr>
      <w:rPr>
        <w:rFonts w:ascii="Wingdings" w:hAnsi="Wingdings" w:hint="default"/>
      </w:rPr>
    </w:lvl>
  </w:abstractNum>
  <w:abstractNum w:abstractNumId="39" w15:restartNumberingAfterBreak="0">
    <w:nsid w:val="3F59BBCF"/>
    <w:multiLevelType w:val="hybridMultilevel"/>
    <w:tmpl w:val="FFFFFFFF"/>
    <w:lvl w:ilvl="0" w:tplc="8D86C232">
      <w:start w:val="1"/>
      <w:numFmt w:val="bullet"/>
      <w:lvlText w:val="•"/>
      <w:lvlJc w:val="left"/>
      <w:pPr>
        <w:ind w:left="720" w:hanging="360"/>
      </w:pPr>
      <w:rPr>
        <w:rFonts w:ascii="Symbol" w:hAnsi="Symbol" w:hint="default"/>
      </w:rPr>
    </w:lvl>
    <w:lvl w:ilvl="1" w:tplc="72964892">
      <w:start w:val="1"/>
      <w:numFmt w:val="bullet"/>
      <w:lvlText w:val="o"/>
      <w:lvlJc w:val="left"/>
      <w:pPr>
        <w:ind w:left="1440" w:hanging="360"/>
      </w:pPr>
      <w:rPr>
        <w:rFonts w:ascii="Courier New" w:hAnsi="Courier New" w:hint="default"/>
      </w:rPr>
    </w:lvl>
    <w:lvl w:ilvl="2" w:tplc="823A6402">
      <w:start w:val="1"/>
      <w:numFmt w:val="bullet"/>
      <w:lvlText w:val=""/>
      <w:lvlJc w:val="left"/>
      <w:pPr>
        <w:ind w:left="2160" w:hanging="360"/>
      </w:pPr>
      <w:rPr>
        <w:rFonts w:ascii="Wingdings" w:hAnsi="Wingdings" w:hint="default"/>
      </w:rPr>
    </w:lvl>
    <w:lvl w:ilvl="3" w:tplc="19005D14">
      <w:start w:val="1"/>
      <w:numFmt w:val="bullet"/>
      <w:lvlText w:val=""/>
      <w:lvlJc w:val="left"/>
      <w:pPr>
        <w:ind w:left="2880" w:hanging="360"/>
      </w:pPr>
      <w:rPr>
        <w:rFonts w:ascii="Symbol" w:hAnsi="Symbol" w:hint="default"/>
      </w:rPr>
    </w:lvl>
    <w:lvl w:ilvl="4" w:tplc="3078D8F8">
      <w:start w:val="1"/>
      <w:numFmt w:val="bullet"/>
      <w:lvlText w:val="o"/>
      <w:lvlJc w:val="left"/>
      <w:pPr>
        <w:ind w:left="3600" w:hanging="360"/>
      </w:pPr>
      <w:rPr>
        <w:rFonts w:ascii="Courier New" w:hAnsi="Courier New" w:hint="default"/>
      </w:rPr>
    </w:lvl>
    <w:lvl w:ilvl="5" w:tplc="20085BDA">
      <w:start w:val="1"/>
      <w:numFmt w:val="bullet"/>
      <w:lvlText w:val=""/>
      <w:lvlJc w:val="left"/>
      <w:pPr>
        <w:ind w:left="4320" w:hanging="360"/>
      </w:pPr>
      <w:rPr>
        <w:rFonts w:ascii="Wingdings" w:hAnsi="Wingdings" w:hint="default"/>
      </w:rPr>
    </w:lvl>
    <w:lvl w:ilvl="6" w:tplc="57B2BDA0">
      <w:start w:val="1"/>
      <w:numFmt w:val="bullet"/>
      <w:lvlText w:val=""/>
      <w:lvlJc w:val="left"/>
      <w:pPr>
        <w:ind w:left="5040" w:hanging="360"/>
      </w:pPr>
      <w:rPr>
        <w:rFonts w:ascii="Symbol" w:hAnsi="Symbol" w:hint="default"/>
      </w:rPr>
    </w:lvl>
    <w:lvl w:ilvl="7" w:tplc="395E4766">
      <w:start w:val="1"/>
      <w:numFmt w:val="bullet"/>
      <w:lvlText w:val="o"/>
      <w:lvlJc w:val="left"/>
      <w:pPr>
        <w:ind w:left="5760" w:hanging="360"/>
      </w:pPr>
      <w:rPr>
        <w:rFonts w:ascii="Courier New" w:hAnsi="Courier New" w:hint="default"/>
      </w:rPr>
    </w:lvl>
    <w:lvl w:ilvl="8" w:tplc="620CDEB2">
      <w:start w:val="1"/>
      <w:numFmt w:val="bullet"/>
      <w:lvlText w:val=""/>
      <w:lvlJc w:val="left"/>
      <w:pPr>
        <w:ind w:left="6480" w:hanging="360"/>
      </w:pPr>
      <w:rPr>
        <w:rFonts w:ascii="Wingdings" w:hAnsi="Wingdings" w:hint="default"/>
      </w:rPr>
    </w:lvl>
  </w:abstractNum>
  <w:abstractNum w:abstractNumId="40" w15:restartNumberingAfterBreak="0">
    <w:nsid w:val="418B3097"/>
    <w:multiLevelType w:val="multilevel"/>
    <w:tmpl w:val="B47E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199B59F"/>
    <w:multiLevelType w:val="hybridMultilevel"/>
    <w:tmpl w:val="FFFFFFFF"/>
    <w:lvl w:ilvl="0" w:tplc="FBC67034">
      <w:start w:val="1"/>
      <w:numFmt w:val="decimal"/>
      <w:lvlText w:val="%1."/>
      <w:lvlJc w:val="left"/>
      <w:pPr>
        <w:ind w:left="720" w:hanging="360"/>
      </w:pPr>
    </w:lvl>
    <w:lvl w:ilvl="1" w:tplc="F222B11A">
      <w:start w:val="1"/>
      <w:numFmt w:val="lowerLetter"/>
      <w:lvlText w:val="%2."/>
      <w:lvlJc w:val="left"/>
      <w:pPr>
        <w:ind w:left="1440" w:hanging="360"/>
      </w:pPr>
    </w:lvl>
    <w:lvl w:ilvl="2" w:tplc="DF704FE6">
      <w:start w:val="1"/>
      <w:numFmt w:val="lowerRoman"/>
      <w:lvlText w:val="%3."/>
      <w:lvlJc w:val="right"/>
      <w:pPr>
        <w:ind w:left="2160" w:hanging="180"/>
      </w:pPr>
    </w:lvl>
    <w:lvl w:ilvl="3" w:tplc="B9905E54">
      <w:start w:val="1"/>
      <w:numFmt w:val="decimal"/>
      <w:lvlText w:val="%4."/>
      <w:lvlJc w:val="left"/>
      <w:pPr>
        <w:ind w:left="2880" w:hanging="360"/>
      </w:pPr>
    </w:lvl>
    <w:lvl w:ilvl="4" w:tplc="248EDE32">
      <w:start w:val="1"/>
      <w:numFmt w:val="lowerLetter"/>
      <w:lvlText w:val="%5."/>
      <w:lvlJc w:val="left"/>
      <w:pPr>
        <w:ind w:left="3600" w:hanging="360"/>
      </w:pPr>
    </w:lvl>
    <w:lvl w:ilvl="5" w:tplc="AD16CA86">
      <w:start w:val="1"/>
      <w:numFmt w:val="lowerRoman"/>
      <w:lvlText w:val="%6."/>
      <w:lvlJc w:val="right"/>
      <w:pPr>
        <w:ind w:left="4320" w:hanging="180"/>
      </w:pPr>
    </w:lvl>
    <w:lvl w:ilvl="6" w:tplc="12D25A9E">
      <w:start w:val="1"/>
      <w:numFmt w:val="decimal"/>
      <w:lvlText w:val="%7."/>
      <w:lvlJc w:val="left"/>
      <w:pPr>
        <w:ind w:left="5040" w:hanging="360"/>
      </w:pPr>
    </w:lvl>
    <w:lvl w:ilvl="7" w:tplc="F4DA0286">
      <w:start w:val="1"/>
      <w:numFmt w:val="lowerLetter"/>
      <w:lvlText w:val="%8."/>
      <w:lvlJc w:val="left"/>
      <w:pPr>
        <w:ind w:left="5760" w:hanging="360"/>
      </w:pPr>
    </w:lvl>
    <w:lvl w:ilvl="8" w:tplc="23500C7C">
      <w:start w:val="1"/>
      <w:numFmt w:val="lowerRoman"/>
      <w:lvlText w:val="%9."/>
      <w:lvlJc w:val="right"/>
      <w:pPr>
        <w:ind w:left="6480" w:hanging="180"/>
      </w:pPr>
    </w:lvl>
  </w:abstractNum>
  <w:abstractNum w:abstractNumId="42" w15:restartNumberingAfterBreak="0">
    <w:nsid w:val="41F50A06"/>
    <w:multiLevelType w:val="hybridMultilevel"/>
    <w:tmpl w:val="FFFFFFFF"/>
    <w:lvl w:ilvl="0" w:tplc="65DC49CC">
      <w:start w:val="2"/>
      <w:numFmt w:val="decimal"/>
      <w:lvlText w:val="%1."/>
      <w:lvlJc w:val="left"/>
      <w:pPr>
        <w:ind w:left="720" w:hanging="360"/>
      </w:pPr>
    </w:lvl>
    <w:lvl w:ilvl="1" w:tplc="6E4CEB0A">
      <w:start w:val="2"/>
      <w:numFmt w:val="lowerLetter"/>
      <w:lvlText w:val="%2."/>
      <w:lvlJc w:val="left"/>
      <w:pPr>
        <w:ind w:left="1440" w:hanging="360"/>
      </w:pPr>
    </w:lvl>
    <w:lvl w:ilvl="2" w:tplc="68981906">
      <w:start w:val="2"/>
      <w:numFmt w:val="lowerRoman"/>
      <w:lvlText w:val="%3."/>
      <w:lvlJc w:val="left"/>
      <w:pPr>
        <w:ind w:left="2160" w:hanging="360"/>
      </w:pPr>
    </w:lvl>
    <w:lvl w:ilvl="3" w:tplc="6C708510">
      <w:start w:val="2"/>
      <w:numFmt w:val="decimal"/>
      <w:lvlText w:val="%4."/>
      <w:lvlJc w:val="left"/>
      <w:pPr>
        <w:ind w:left="2880" w:hanging="360"/>
      </w:pPr>
    </w:lvl>
    <w:lvl w:ilvl="4" w:tplc="52FAC5E4">
      <w:start w:val="2"/>
      <w:numFmt w:val="lowerLetter"/>
      <w:lvlText w:val="%5."/>
      <w:lvlJc w:val="left"/>
      <w:pPr>
        <w:ind w:left="3600" w:hanging="360"/>
      </w:pPr>
    </w:lvl>
    <w:lvl w:ilvl="5" w:tplc="2FF641D6">
      <w:start w:val="2"/>
      <w:numFmt w:val="lowerRoman"/>
      <w:lvlText w:val="%6."/>
      <w:lvlJc w:val="left"/>
      <w:pPr>
        <w:ind w:left="4320" w:hanging="360"/>
      </w:pPr>
    </w:lvl>
    <w:lvl w:ilvl="6" w:tplc="1C08B846">
      <w:start w:val="2"/>
      <w:numFmt w:val="decimal"/>
      <w:lvlText w:val="%7."/>
      <w:lvlJc w:val="left"/>
      <w:pPr>
        <w:ind w:left="5040" w:hanging="360"/>
      </w:pPr>
    </w:lvl>
    <w:lvl w:ilvl="7" w:tplc="EC7603E4">
      <w:start w:val="2"/>
      <w:numFmt w:val="lowerLetter"/>
      <w:lvlText w:val="%8."/>
      <w:lvlJc w:val="left"/>
      <w:pPr>
        <w:ind w:left="5760" w:hanging="360"/>
      </w:pPr>
    </w:lvl>
    <w:lvl w:ilvl="8" w:tplc="A516B00C">
      <w:start w:val="2"/>
      <w:numFmt w:val="lowerRoman"/>
      <w:lvlText w:val="%9."/>
      <w:lvlJc w:val="left"/>
      <w:pPr>
        <w:ind w:left="6480" w:hanging="360"/>
      </w:pPr>
    </w:lvl>
  </w:abstractNum>
  <w:abstractNum w:abstractNumId="43" w15:restartNumberingAfterBreak="0">
    <w:nsid w:val="45BC24CC"/>
    <w:multiLevelType w:val="hybridMultilevel"/>
    <w:tmpl w:val="FFFFFFFF"/>
    <w:lvl w:ilvl="0" w:tplc="3CEEF796">
      <w:start w:val="1"/>
      <w:numFmt w:val="decimal"/>
      <w:lvlText w:val="%1."/>
      <w:lvlJc w:val="left"/>
      <w:pPr>
        <w:ind w:left="720" w:hanging="360"/>
      </w:pPr>
    </w:lvl>
    <w:lvl w:ilvl="1" w:tplc="FBD0048C">
      <w:start w:val="1"/>
      <w:numFmt w:val="lowerLetter"/>
      <w:lvlText w:val="%2."/>
      <w:lvlJc w:val="left"/>
      <w:pPr>
        <w:ind w:left="1440" w:hanging="360"/>
      </w:pPr>
    </w:lvl>
    <w:lvl w:ilvl="2" w:tplc="AF2489E6">
      <w:start w:val="1"/>
      <w:numFmt w:val="lowerRoman"/>
      <w:lvlText w:val="%3."/>
      <w:lvlJc w:val="left"/>
      <w:pPr>
        <w:ind w:left="2160" w:hanging="360"/>
      </w:pPr>
    </w:lvl>
    <w:lvl w:ilvl="3" w:tplc="9EF81E1A">
      <w:start w:val="1"/>
      <w:numFmt w:val="decimal"/>
      <w:lvlText w:val="%4."/>
      <w:lvlJc w:val="left"/>
      <w:pPr>
        <w:ind w:left="2880" w:hanging="360"/>
      </w:pPr>
    </w:lvl>
    <w:lvl w:ilvl="4" w:tplc="0E321188">
      <w:start w:val="1"/>
      <w:numFmt w:val="lowerLetter"/>
      <w:lvlText w:val="%5."/>
      <w:lvlJc w:val="left"/>
      <w:pPr>
        <w:ind w:left="3600" w:hanging="360"/>
      </w:pPr>
    </w:lvl>
    <w:lvl w:ilvl="5" w:tplc="FDE83358">
      <w:start w:val="1"/>
      <w:numFmt w:val="lowerRoman"/>
      <w:lvlText w:val="%6."/>
      <w:lvlJc w:val="left"/>
      <w:pPr>
        <w:ind w:left="4320" w:hanging="360"/>
      </w:pPr>
    </w:lvl>
    <w:lvl w:ilvl="6" w:tplc="2A8EF2EC">
      <w:start w:val="1"/>
      <w:numFmt w:val="decimal"/>
      <w:lvlText w:val="%7."/>
      <w:lvlJc w:val="left"/>
      <w:pPr>
        <w:ind w:left="5040" w:hanging="360"/>
      </w:pPr>
    </w:lvl>
    <w:lvl w:ilvl="7" w:tplc="E77ACBEC">
      <w:start w:val="1"/>
      <w:numFmt w:val="lowerLetter"/>
      <w:lvlText w:val="%8."/>
      <w:lvlJc w:val="left"/>
      <w:pPr>
        <w:ind w:left="5760" w:hanging="360"/>
      </w:pPr>
    </w:lvl>
    <w:lvl w:ilvl="8" w:tplc="D836137E">
      <w:start w:val="1"/>
      <w:numFmt w:val="lowerRoman"/>
      <w:lvlText w:val="%9."/>
      <w:lvlJc w:val="left"/>
      <w:pPr>
        <w:ind w:left="6480" w:hanging="360"/>
      </w:pPr>
    </w:lvl>
  </w:abstractNum>
  <w:abstractNum w:abstractNumId="44" w15:restartNumberingAfterBreak="0">
    <w:nsid w:val="4876766E"/>
    <w:multiLevelType w:val="hybridMultilevel"/>
    <w:tmpl w:val="FFFFFFFF"/>
    <w:lvl w:ilvl="0" w:tplc="DB9EC2F0">
      <w:start w:val="2"/>
      <w:numFmt w:val="decimal"/>
      <w:lvlText w:val="%1."/>
      <w:lvlJc w:val="left"/>
      <w:pPr>
        <w:ind w:left="720" w:hanging="360"/>
      </w:pPr>
    </w:lvl>
    <w:lvl w:ilvl="1" w:tplc="1CB46E9E">
      <w:start w:val="1"/>
      <w:numFmt w:val="lowerLetter"/>
      <w:lvlText w:val="%2."/>
      <w:lvlJc w:val="left"/>
      <w:pPr>
        <w:ind w:left="1440" w:hanging="360"/>
      </w:pPr>
    </w:lvl>
    <w:lvl w:ilvl="2" w:tplc="357A06F0">
      <w:start w:val="1"/>
      <w:numFmt w:val="lowerRoman"/>
      <w:lvlText w:val="%3."/>
      <w:lvlJc w:val="right"/>
      <w:pPr>
        <w:ind w:left="2160" w:hanging="180"/>
      </w:pPr>
    </w:lvl>
    <w:lvl w:ilvl="3" w:tplc="8A2C4A00">
      <w:start w:val="1"/>
      <w:numFmt w:val="decimal"/>
      <w:lvlText w:val="%4."/>
      <w:lvlJc w:val="left"/>
      <w:pPr>
        <w:ind w:left="2880" w:hanging="360"/>
      </w:pPr>
    </w:lvl>
    <w:lvl w:ilvl="4" w:tplc="36327ED0">
      <w:start w:val="1"/>
      <w:numFmt w:val="lowerLetter"/>
      <w:lvlText w:val="%5."/>
      <w:lvlJc w:val="left"/>
      <w:pPr>
        <w:ind w:left="3600" w:hanging="360"/>
      </w:pPr>
    </w:lvl>
    <w:lvl w:ilvl="5" w:tplc="8D72B076">
      <w:start w:val="1"/>
      <w:numFmt w:val="lowerRoman"/>
      <w:lvlText w:val="%6."/>
      <w:lvlJc w:val="right"/>
      <w:pPr>
        <w:ind w:left="4320" w:hanging="180"/>
      </w:pPr>
    </w:lvl>
    <w:lvl w:ilvl="6" w:tplc="3D160500">
      <w:start w:val="1"/>
      <w:numFmt w:val="decimal"/>
      <w:lvlText w:val="%7."/>
      <w:lvlJc w:val="left"/>
      <w:pPr>
        <w:ind w:left="5040" w:hanging="360"/>
      </w:pPr>
    </w:lvl>
    <w:lvl w:ilvl="7" w:tplc="53E01558">
      <w:start w:val="1"/>
      <w:numFmt w:val="lowerLetter"/>
      <w:lvlText w:val="%8."/>
      <w:lvlJc w:val="left"/>
      <w:pPr>
        <w:ind w:left="5760" w:hanging="360"/>
      </w:pPr>
    </w:lvl>
    <w:lvl w:ilvl="8" w:tplc="4AC6E8B2">
      <w:start w:val="1"/>
      <w:numFmt w:val="lowerRoman"/>
      <w:lvlText w:val="%9."/>
      <w:lvlJc w:val="right"/>
      <w:pPr>
        <w:ind w:left="6480" w:hanging="180"/>
      </w:pPr>
    </w:lvl>
  </w:abstractNum>
  <w:abstractNum w:abstractNumId="45" w15:restartNumberingAfterBreak="0">
    <w:nsid w:val="48A5D5CB"/>
    <w:multiLevelType w:val="hybridMultilevel"/>
    <w:tmpl w:val="FFFFFFFF"/>
    <w:lvl w:ilvl="0" w:tplc="1A884C36">
      <w:start w:val="1"/>
      <w:numFmt w:val="bullet"/>
      <w:lvlText w:val=""/>
      <w:lvlJc w:val="left"/>
      <w:pPr>
        <w:ind w:left="720" w:hanging="360"/>
      </w:pPr>
      <w:rPr>
        <w:rFonts w:ascii="Symbol" w:hAnsi="Symbol" w:hint="default"/>
      </w:rPr>
    </w:lvl>
    <w:lvl w:ilvl="1" w:tplc="29DAD940">
      <w:start w:val="1"/>
      <w:numFmt w:val="bullet"/>
      <w:lvlText w:val="o"/>
      <w:lvlJc w:val="left"/>
      <w:pPr>
        <w:ind w:left="1440" w:hanging="360"/>
      </w:pPr>
      <w:rPr>
        <w:rFonts w:ascii="Courier New" w:hAnsi="Courier New" w:hint="default"/>
      </w:rPr>
    </w:lvl>
    <w:lvl w:ilvl="2" w:tplc="018CBA96">
      <w:start w:val="1"/>
      <w:numFmt w:val="bullet"/>
      <w:lvlText w:val=""/>
      <w:lvlJc w:val="left"/>
      <w:pPr>
        <w:ind w:left="2160" w:hanging="360"/>
      </w:pPr>
      <w:rPr>
        <w:rFonts w:ascii="Wingdings" w:hAnsi="Wingdings" w:hint="default"/>
      </w:rPr>
    </w:lvl>
    <w:lvl w:ilvl="3" w:tplc="84485424">
      <w:start w:val="1"/>
      <w:numFmt w:val="bullet"/>
      <w:lvlText w:val=""/>
      <w:lvlJc w:val="left"/>
      <w:pPr>
        <w:ind w:left="2880" w:hanging="360"/>
      </w:pPr>
      <w:rPr>
        <w:rFonts w:ascii="Symbol" w:hAnsi="Symbol" w:hint="default"/>
      </w:rPr>
    </w:lvl>
    <w:lvl w:ilvl="4" w:tplc="689A343C">
      <w:start w:val="1"/>
      <w:numFmt w:val="bullet"/>
      <w:lvlText w:val="o"/>
      <w:lvlJc w:val="left"/>
      <w:pPr>
        <w:ind w:left="3600" w:hanging="360"/>
      </w:pPr>
      <w:rPr>
        <w:rFonts w:ascii="Courier New" w:hAnsi="Courier New" w:hint="default"/>
      </w:rPr>
    </w:lvl>
    <w:lvl w:ilvl="5" w:tplc="4CD03E42">
      <w:start w:val="1"/>
      <w:numFmt w:val="bullet"/>
      <w:lvlText w:val=""/>
      <w:lvlJc w:val="left"/>
      <w:pPr>
        <w:ind w:left="4320" w:hanging="360"/>
      </w:pPr>
      <w:rPr>
        <w:rFonts w:ascii="Wingdings" w:hAnsi="Wingdings" w:hint="default"/>
      </w:rPr>
    </w:lvl>
    <w:lvl w:ilvl="6" w:tplc="C5EED9AA">
      <w:start w:val="1"/>
      <w:numFmt w:val="bullet"/>
      <w:lvlText w:val=""/>
      <w:lvlJc w:val="left"/>
      <w:pPr>
        <w:ind w:left="5040" w:hanging="360"/>
      </w:pPr>
      <w:rPr>
        <w:rFonts w:ascii="Symbol" w:hAnsi="Symbol" w:hint="default"/>
      </w:rPr>
    </w:lvl>
    <w:lvl w:ilvl="7" w:tplc="D7383B80">
      <w:start w:val="1"/>
      <w:numFmt w:val="bullet"/>
      <w:lvlText w:val="o"/>
      <w:lvlJc w:val="left"/>
      <w:pPr>
        <w:ind w:left="5760" w:hanging="360"/>
      </w:pPr>
      <w:rPr>
        <w:rFonts w:ascii="Courier New" w:hAnsi="Courier New" w:hint="default"/>
      </w:rPr>
    </w:lvl>
    <w:lvl w:ilvl="8" w:tplc="2C32EB10">
      <w:start w:val="1"/>
      <w:numFmt w:val="bullet"/>
      <w:lvlText w:val=""/>
      <w:lvlJc w:val="left"/>
      <w:pPr>
        <w:ind w:left="6480" w:hanging="360"/>
      </w:pPr>
      <w:rPr>
        <w:rFonts w:ascii="Wingdings" w:hAnsi="Wingdings" w:hint="default"/>
      </w:rPr>
    </w:lvl>
  </w:abstractNum>
  <w:abstractNum w:abstractNumId="46" w15:restartNumberingAfterBreak="0">
    <w:nsid w:val="4AF01B12"/>
    <w:multiLevelType w:val="multilevel"/>
    <w:tmpl w:val="85184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D7D839B"/>
    <w:multiLevelType w:val="hybridMultilevel"/>
    <w:tmpl w:val="FFFFFFFF"/>
    <w:lvl w:ilvl="0" w:tplc="4D6CB14A">
      <w:start w:val="1"/>
      <w:numFmt w:val="decimal"/>
      <w:lvlText w:val="%1."/>
      <w:lvlJc w:val="left"/>
      <w:pPr>
        <w:ind w:left="-338" w:hanging="360"/>
      </w:pPr>
    </w:lvl>
    <w:lvl w:ilvl="1" w:tplc="FB381A8C">
      <w:start w:val="1"/>
      <w:numFmt w:val="lowerLetter"/>
      <w:lvlText w:val="%2."/>
      <w:lvlJc w:val="left"/>
      <w:pPr>
        <w:ind w:left="382" w:hanging="360"/>
      </w:pPr>
    </w:lvl>
    <w:lvl w:ilvl="2" w:tplc="E9F87512">
      <w:start w:val="1"/>
      <w:numFmt w:val="lowerRoman"/>
      <w:lvlText w:val="%3."/>
      <w:lvlJc w:val="right"/>
      <w:pPr>
        <w:ind w:left="1102" w:hanging="180"/>
      </w:pPr>
    </w:lvl>
    <w:lvl w:ilvl="3" w:tplc="B83EDC5C">
      <w:start w:val="1"/>
      <w:numFmt w:val="decimal"/>
      <w:lvlText w:val="%4."/>
      <w:lvlJc w:val="left"/>
      <w:pPr>
        <w:ind w:left="1822" w:hanging="360"/>
      </w:pPr>
    </w:lvl>
    <w:lvl w:ilvl="4" w:tplc="57BA02D0">
      <w:start w:val="1"/>
      <w:numFmt w:val="lowerLetter"/>
      <w:lvlText w:val="%5."/>
      <w:lvlJc w:val="left"/>
      <w:pPr>
        <w:ind w:left="2542" w:hanging="360"/>
      </w:pPr>
    </w:lvl>
    <w:lvl w:ilvl="5" w:tplc="4080EB20">
      <w:start w:val="1"/>
      <w:numFmt w:val="lowerRoman"/>
      <w:lvlText w:val="%6."/>
      <w:lvlJc w:val="right"/>
      <w:pPr>
        <w:ind w:left="3262" w:hanging="180"/>
      </w:pPr>
    </w:lvl>
    <w:lvl w:ilvl="6" w:tplc="ED60F9A0">
      <w:start w:val="1"/>
      <w:numFmt w:val="decimal"/>
      <w:lvlText w:val="%7."/>
      <w:lvlJc w:val="left"/>
      <w:pPr>
        <w:ind w:left="3982" w:hanging="360"/>
      </w:pPr>
    </w:lvl>
    <w:lvl w:ilvl="7" w:tplc="32C4EB7E">
      <w:start w:val="1"/>
      <w:numFmt w:val="lowerLetter"/>
      <w:lvlText w:val="%8."/>
      <w:lvlJc w:val="left"/>
      <w:pPr>
        <w:ind w:left="4702" w:hanging="360"/>
      </w:pPr>
    </w:lvl>
    <w:lvl w:ilvl="8" w:tplc="EADC7E98">
      <w:start w:val="1"/>
      <w:numFmt w:val="lowerRoman"/>
      <w:lvlText w:val="%9."/>
      <w:lvlJc w:val="right"/>
      <w:pPr>
        <w:ind w:left="5422" w:hanging="180"/>
      </w:pPr>
    </w:lvl>
  </w:abstractNum>
  <w:abstractNum w:abstractNumId="48" w15:restartNumberingAfterBreak="0">
    <w:nsid w:val="4E1865CC"/>
    <w:multiLevelType w:val="hybridMultilevel"/>
    <w:tmpl w:val="FFFFFFFF"/>
    <w:lvl w:ilvl="0" w:tplc="11487C7A">
      <w:start w:val="1"/>
      <w:numFmt w:val="bullet"/>
      <w:lvlText w:val="•"/>
      <w:lvlJc w:val="left"/>
      <w:pPr>
        <w:ind w:left="720" w:hanging="360"/>
      </w:pPr>
      <w:rPr>
        <w:rFonts w:ascii="Symbol" w:hAnsi="Symbol" w:hint="default"/>
      </w:rPr>
    </w:lvl>
    <w:lvl w:ilvl="1" w:tplc="C49ADAFC">
      <w:start w:val="1"/>
      <w:numFmt w:val="bullet"/>
      <w:lvlText w:val="o"/>
      <w:lvlJc w:val="left"/>
      <w:pPr>
        <w:ind w:left="1440" w:hanging="360"/>
      </w:pPr>
      <w:rPr>
        <w:rFonts w:ascii="Courier New" w:hAnsi="Courier New" w:hint="default"/>
      </w:rPr>
    </w:lvl>
    <w:lvl w:ilvl="2" w:tplc="84A2DDF2">
      <w:start w:val="1"/>
      <w:numFmt w:val="bullet"/>
      <w:lvlText w:val=""/>
      <w:lvlJc w:val="left"/>
      <w:pPr>
        <w:ind w:left="2160" w:hanging="360"/>
      </w:pPr>
      <w:rPr>
        <w:rFonts w:ascii="Wingdings" w:hAnsi="Wingdings" w:hint="default"/>
      </w:rPr>
    </w:lvl>
    <w:lvl w:ilvl="3" w:tplc="0BD8C2A8">
      <w:start w:val="1"/>
      <w:numFmt w:val="bullet"/>
      <w:lvlText w:val=""/>
      <w:lvlJc w:val="left"/>
      <w:pPr>
        <w:ind w:left="2880" w:hanging="360"/>
      </w:pPr>
      <w:rPr>
        <w:rFonts w:ascii="Symbol" w:hAnsi="Symbol" w:hint="default"/>
      </w:rPr>
    </w:lvl>
    <w:lvl w:ilvl="4" w:tplc="4C6E9D7C">
      <w:start w:val="1"/>
      <w:numFmt w:val="bullet"/>
      <w:lvlText w:val="o"/>
      <w:lvlJc w:val="left"/>
      <w:pPr>
        <w:ind w:left="3600" w:hanging="360"/>
      </w:pPr>
      <w:rPr>
        <w:rFonts w:ascii="Courier New" w:hAnsi="Courier New" w:hint="default"/>
      </w:rPr>
    </w:lvl>
    <w:lvl w:ilvl="5" w:tplc="413ACC54">
      <w:start w:val="1"/>
      <w:numFmt w:val="bullet"/>
      <w:lvlText w:val=""/>
      <w:lvlJc w:val="left"/>
      <w:pPr>
        <w:ind w:left="4320" w:hanging="360"/>
      </w:pPr>
      <w:rPr>
        <w:rFonts w:ascii="Wingdings" w:hAnsi="Wingdings" w:hint="default"/>
      </w:rPr>
    </w:lvl>
    <w:lvl w:ilvl="6" w:tplc="5D12E75E">
      <w:start w:val="1"/>
      <w:numFmt w:val="bullet"/>
      <w:lvlText w:val=""/>
      <w:lvlJc w:val="left"/>
      <w:pPr>
        <w:ind w:left="5040" w:hanging="360"/>
      </w:pPr>
      <w:rPr>
        <w:rFonts w:ascii="Symbol" w:hAnsi="Symbol" w:hint="default"/>
      </w:rPr>
    </w:lvl>
    <w:lvl w:ilvl="7" w:tplc="9E46830C">
      <w:start w:val="1"/>
      <w:numFmt w:val="bullet"/>
      <w:lvlText w:val="o"/>
      <w:lvlJc w:val="left"/>
      <w:pPr>
        <w:ind w:left="5760" w:hanging="360"/>
      </w:pPr>
      <w:rPr>
        <w:rFonts w:ascii="Courier New" w:hAnsi="Courier New" w:hint="default"/>
      </w:rPr>
    </w:lvl>
    <w:lvl w:ilvl="8" w:tplc="DF92797E">
      <w:start w:val="1"/>
      <w:numFmt w:val="bullet"/>
      <w:lvlText w:val=""/>
      <w:lvlJc w:val="left"/>
      <w:pPr>
        <w:ind w:left="6480" w:hanging="360"/>
      </w:pPr>
      <w:rPr>
        <w:rFonts w:ascii="Wingdings" w:hAnsi="Wingdings" w:hint="default"/>
      </w:rPr>
    </w:lvl>
  </w:abstractNum>
  <w:abstractNum w:abstractNumId="49" w15:restartNumberingAfterBreak="0">
    <w:nsid w:val="5826FAA2"/>
    <w:multiLevelType w:val="hybridMultilevel"/>
    <w:tmpl w:val="FFFFFFFF"/>
    <w:lvl w:ilvl="0" w:tplc="60FC0DE2">
      <w:start w:val="1"/>
      <w:numFmt w:val="decimal"/>
      <w:lvlText w:val="%1."/>
      <w:lvlJc w:val="left"/>
      <w:pPr>
        <w:ind w:left="720" w:hanging="360"/>
      </w:pPr>
    </w:lvl>
    <w:lvl w:ilvl="1" w:tplc="FA08B5BA">
      <w:start w:val="1"/>
      <w:numFmt w:val="lowerLetter"/>
      <w:lvlText w:val="%2."/>
      <w:lvlJc w:val="left"/>
      <w:pPr>
        <w:ind w:left="1440" w:hanging="360"/>
      </w:pPr>
    </w:lvl>
    <w:lvl w:ilvl="2" w:tplc="0D9C5E90">
      <w:start w:val="1"/>
      <w:numFmt w:val="lowerRoman"/>
      <w:lvlText w:val="%3."/>
      <w:lvlJc w:val="left"/>
      <w:pPr>
        <w:ind w:left="2160" w:hanging="360"/>
      </w:pPr>
    </w:lvl>
    <w:lvl w:ilvl="3" w:tplc="5686CC6A">
      <w:start w:val="1"/>
      <w:numFmt w:val="decimal"/>
      <w:lvlText w:val="%4."/>
      <w:lvlJc w:val="left"/>
      <w:pPr>
        <w:ind w:left="2880" w:hanging="360"/>
      </w:pPr>
    </w:lvl>
    <w:lvl w:ilvl="4" w:tplc="9AD6864E">
      <w:start w:val="1"/>
      <w:numFmt w:val="lowerLetter"/>
      <w:lvlText w:val="%5."/>
      <w:lvlJc w:val="left"/>
      <w:pPr>
        <w:ind w:left="3600" w:hanging="360"/>
      </w:pPr>
    </w:lvl>
    <w:lvl w:ilvl="5" w:tplc="E0B28C1E">
      <w:start w:val="1"/>
      <w:numFmt w:val="lowerRoman"/>
      <w:lvlText w:val="%6."/>
      <w:lvlJc w:val="left"/>
      <w:pPr>
        <w:ind w:left="4320" w:hanging="360"/>
      </w:pPr>
    </w:lvl>
    <w:lvl w:ilvl="6" w:tplc="DF6E301E">
      <w:start w:val="1"/>
      <w:numFmt w:val="decimal"/>
      <w:lvlText w:val="%7."/>
      <w:lvlJc w:val="left"/>
      <w:pPr>
        <w:ind w:left="5040" w:hanging="360"/>
      </w:pPr>
    </w:lvl>
    <w:lvl w:ilvl="7" w:tplc="5150F3BA">
      <w:start w:val="1"/>
      <w:numFmt w:val="lowerLetter"/>
      <w:lvlText w:val="%8."/>
      <w:lvlJc w:val="left"/>
      <w:pPr>
        <w:ind w:left="5760" w:hanging="360"/>
      </w:pPr>
    </w:lvl>
    <w:lvl w:ilvl="8" w:tplc="C71E542E">
      <w:start w:val="1"/>
      <w:numFmt w:val="lowerRoman"/>
      <w:lvlText w:val="%9."/>
      <w:lvlJc w:val="left"/>
      <w:pPr>
        <w:ind w:left="6480" w:hanging="360"/>
      </w:pPr>
    </w:lvl>
  </w:abstractNum>
  <w:abstractNum w:abstractNumId="50" w15:restartNumberingAfterBreak="0">
    <w:nsid w:val="59628E29"/>
    <w:multiLevelType w:val="hybridMultilevel"/>
    <w:tmpl w:val="FFFFFFFF"/>
    <w:lvl w:ilvl="0" w:tplc="EE888AA6">
      <w:start w:val="1"/>
      <w:numFmt w:val="bullet"/>
      <w:lvlText w:val="·"/>
      <w:lvlJc w:val="left"/>
      <w:pPr>
        <w:ind w:left="0" w:hanging="360"/>
      </w:pPr>
      <w:rPr>
        <w:rFonts w:ascii="Symbol" w:hAnsi="Symbol" w:hint="default"/>
      </w:rPr>
    </w:lvl>
    <w:lvl w:ilvl="1" w:tplc="ABF8CD7A">
      <w:start w:val="1"/>
      <w:numFmt w:val="bullet"/>
      <w:lvlText w:val="o"/>
      <w:lvlJc w:val="left"/>
      <w:pPr>
        <w:ind w:left="0" w:hanging="360"/>
      </w:pPr>
      <w:rPr>
        <w:rFonts w:ascii="Courier New" w:hAnsi="Courier New" w:hint="default"/>
      </w:rPr>
    </w:lvl>
    <w:lvl w:ilvl="2" w:tplc="650E3D72">
      <w:start w:val="1"/>
      <w:numFmt w:val="bullet"/>
      <w:lvlText w:val=""/>
      <w:lvlJc w:val="left"/>
      <w:pPr>
        <w:ind w:left="1080" w:hanging="360"/>
      </w:pPr>
      <w:rPr>
        <w:rFonts w:ascii="Wingdings" w:hAnsi="Wingdings" w:hint="default"/>
      </w:rPr>
    </w:lvl>
    <w:lvl w:ilvl="3" w:tplc="A1F82502">
      <w:start w:val="1"/>
      <w:numFmt w:val="bullet"/>
      <w:lvlText w:val=""/>
      <w:lvlJc w:val="left"/>
      <w:pPr>
        <w:ind w:left="1800" w:hanging="360"/>
      </w:pPr>
      <w:rPr>
        <w:rFonts w:ascii="Symbol" w:hAnsi="Symbol" w:hint="default"/>
      </w:rPr>
    </w:lvl>
    <w:lvl w:ilvl="4" w:tplc="FFD66706">
      <w:start w:val="1"/>
      <w:numFmt w:val="bullet"/>
      <w:lvlText w:val="o"/>
      <w:lvlJc w:val="left"/>
      <w:pPr>
        <w:ind w:left="2520" w:hanging="360"/>
      </w:pPr>
      <w:rPr>
        <w:rFonts w:ascii="Courier New" w:hAnsi="Courier New" w:hint="default"/>
      </w:rPr>
    </w:lvl>
    <w:lvl w:ilvl="5" w:tplc="BE182614">
      <w:start w:val="1"/>
      <w:numFmt w:val="bullet"/>
      <w:lvlText w:val=""/>
      <w:lvlJc w:val="left"/>
      <w:pPr>
        <w:ind w:left="3240" w:hanging="360"/>
      </w:pPr>
      <w:rPr>
        <w:rFonts w:ascii="Wingdings" w:hAnsi="Wingdings" w:hint="default"/>
      </w:rPr>
    </w:lvl>
    <w:lvl w:ilvl="6" w:tplc="3934D878">
      <w:start w:val="1"/>
      <w:numFmt w:val="bullet"/>
      <w:lvlText w:val=""/>
      <w:lvlJc w:val="left"/>
      <w:pPr>
        <w:ind w:left="3960" w:hanging="360"/>
      </w:pPr>
      <w:rPr>
        <w:rFonts w:ascii="Symbol" w:hAnsi="Symbol" w:hint="default"/>
      </w:rPr>
    </w:lvl>
    <w:lvl w:ilvl="7" w:tplc="09DC99EE">
      <w:start w:val="1"/>
      <w:numFmt w:val="bullet"/>
      <w:lvlText w:val="o"/>
      <w:lvlJc w:val="left"/>
      <w:pPr>
        <w:ind w:left="4680" w:hanging="360"/>
      </w:pPr>
      <w:rPr>
        <w:rFonts w:ascii="Courier New" w:hAnsi="Courier New" w:hint="default"/>
      </w:rPr>
    </w:lvl>
    <w:lvl w:ilvl="8" w:tplc="E5AED14E">
      <w:start w:val="1"/>
      <w:numFmt w:val="bullet"/>
      <w:lvlText w:val=""/>
      <w:lvlJc w:val="left"/>
      <w:pPr>
        <w:ind w:left="5400" w:hanging="360"/>
      </w:pPr>
      <w:rPr>
        <w:rFonts w:ascii="Wingdings" w:hAnsi="Wingdings" w:hint="default"/>
      </w:rPr>
    </w:lvl>
  </w:abstractNum>
  <w:abstractNum w:abstractNumId="51" w15:restartNumberingAfterBreak="0">
    <w:nsid w:val="59BF235C"/>
    <w:multiLevelType w:val="hybridMultilevel"/>
    <w:tmpl w:val="FFFFFFFF"/>
    <w:lvl w:ilvl="0" w:tplc="01B24D32">
      <w:start w:val="1"/>
      <w:numFmt w:val="bullet"/>
      <w:lvlText w:val="§"/>
      <w:lvlJc w:val="left"/>
      <w:pPr>
        <w:ind w:left="317" w:hanging="360"/>
      </w:pPr>
      <w:rPr>
        <w:rFonts w:ascii="Wingdings" w:hAnsi="Wingdings" w:hint="default"/>
      </w:rPr>
    </w:lvl>
    <w:lvl w:ilvl="1" w:tplc="C99C0E06">
      <w:start w:val="1"/>
      <w:numFmt w:val="bullet"/>
      <w:lvlText w:val="o"/>
      <w:lvlJc w:val="left"/>
      <w:pPr>
        <w:ind w:left="1037" w:hanging="360"/>
      </w:pPr>
      <w:rPr>
        <w:rFonts w:ascii="Courier New" w:hAnsi="Courier New" w:hint="default"/>
      </w:rPr>
    </w:lvl>
    <w:lvl w:ilvl="2" w:tplc="496C1FFE">
      <w:start w:val="1"/>
      <w:numFmt w:val="bullet"/>
      <w:lvlText w:val=""/>
      <w:lvlJc w:val="left"/>
      <w:pPr>
        <w:ind w:left="1757" w:hanging="360"/>
      </w:pPr>
      <w:rPr>
        <w:rFonts w:ascii="Wingdings" w:hAnsi="Wingdings" w:hint="default"/>
      </w:rPr>
    </w:lvl>
    <w:lvl w:ilvl="3" w:tplc="A6BAC8AE">
      <w:start w:val="1"/>
      <w:numFmt w:val="bullet"/>
      <w:lvlText w:val=""/>
      <w:lvlJc w:val="left"/>
      <w:pPr>
        <w:ind w:left="2477" w:hanging="360"/>
      </w:pPr>
      <w:rPr>
        <w:rFonts w:ascii="Symbol" w:hAnsi="Symbol" w:hint="default"/>
      </w:rPr>
    </w:lvl>
    <w:lvl w:ilvl="4" w:tplc="36722FA6">
      <w:start w:val="1"/>
      <w:numFmt w:val="bullet"/>
      <w:lvlText w:val="o"/>
      <w:lvlJc w:val="left"/>
      <w:pPr>
        <w:ind w:left="3197" w:hanging="360"/>
      </w:pPr>
      <w:rPr>
        <w:rFonts w:ascii="Courier New" w:hAnsi="Courier New" w:hint="default"/>
      </w:rPr>
    </w:lvl>
    <w:lvl w:ilvl="5" w:tplc="55B8C542">
      <w:start w:val="1"/>
      <w:numFmt w:val="bullet"/>
      <w:lvlText w:val=""/>
      <w:lvlJc w:val="left"/>
      <w:pPr>
        <w:ind w:left="3917" w:hanging="360"/>
      </w:pPr>
      <w:rPr>
        <w:rFonts w:ascii="Wingdings" w:hAnsi="Wingdings" w:hint="default"/>
      </w:rPr>
    </w:lvl>
    <w:lvl w:ilvl="6" w:tplc="E6C21EBE">
      <w:start w:val="1"/>
      <w:numFmt w:val="bullet"/>
      <w:lvlText w:val=""/>
      <w:lvlJc w:val="left"/>
      <w:pPr>
        <w:ind w:left="4637" w:hanging="360"/>
      </w:pPr>
      <w:rPr>
        <w:rFonts w:ascii="Symbol" w:hAnsi="Symbol" w:hint="default"/>
      </w:rPr>
    </w:lvl>
    <w:lvl w:ilvl="7" w:tplc="BA6C57A4">
      <w:start w:val="1"/>
      <w:numFmt w:val="bullet"/>
      <w:lvlText w:val="o"/>
      <w:lvlJc w:val="left"/>
      <w:pPr>
        <w:ind w:left="5357" w:hanging="360"/>
      </w:pPr>
      <w:rPr>
        <w:rFonts w:ascii="Courier New" w:hAnsi="Courier New" w:hint="default"/>
      </w:rPr>
    </w:lvl>
    <w:lvl w:ilvl="8" w:tplc="8E7810D8">
      <w:start w:val="1"/>
      <w:numFmt w:val="bullet"/>
      <w:lvlText w:val=""/>
      <w:lvlJc w:val="left"/>
      <w:pPr>
        <w:ind w:left="6077" w:hanging="360"/>
      </w:pPr>
      <w:rPr>
        <w:rFonts w:ascii="Wingdings" w:hAnsi="Wingdings" w:hint="default"/>
      </w:rPr>
    </w:lvl>
  </w:abstractNum>
  <w:abstractNum w:abstractNumId="52" w15:restartNumberingAfterBreak="0">
    <w:nsid w:val="5A165850"/>
    <w:multiLevelType w:val="hybridMultilevel"/>
    <w:tmpl w:val="FFFFFFFF"/>
    <w:lvl w:ilvl="0" w:tplc="AF8877C4">
      <w:start w:val="1"/>
      <w:numFmt w:val="bullet"/>
      <w:lvlText w:val="o"/>
      <w:lvlJc w:val="left"/>
      <w:pPr>
        <w:ind w:left="535" w:hanging="360"/>
      </w:pPr>
      <w:rPr>
        <w:rFonts w:ascii="&quot;Courier New&quot;" w:hAnsi="&quot;Courier New&quot;" w:hint="default"/>
      </w:rPr>
    </w:lvl>
    <w:lvl w:ilvl="1" w:tplc="F9AE198E">
      <w:start w:val="1"/>
      <w:numFmt w:val="bullet"/>
      <w:lvlText w:val="o"/>
      <w:lvlJc w:val="left"/>
      <w:pPr>
        <w:ind w:left="1255" w:hanging="360"/>
      </w:pPr>
      <w:rPr>
        <w:rFonts w:ascii="Courier New" w:hAnsi="Courier New" w:hint="default"/>
      </w:rPr>
    </w:lvl>
    <w:lvl w:ilvl="2" w:tplc="C78CD42E">
      <w:start w:val="1"/>
      <w:numFmt w:val="bullet"/>
      <w:lvlText w:val=""/>
      <w:lvlJc w:val="left"/>
      <w:pPr>
        <w:ind w:left="1975" w:hanging="360"/>
      </w:pPr>
      <w:rPr>
        <w:rFonts w:ascii="Wingdings" w:hAnsi="Wingdings" w:hint="default"/>
      </w:rPr>
    </w:lvl>
    <w:lvl w:ilvl="3" w:tplc="6EE6F026">
      <w:start w:val="1"/>
      <w:numFmt w:val="bullet"/>
      <w:lvlText w:val=""/>
      <w:lvlJc w:val="left"/>
      <w:pPr>
        <w:ind w:left="2695" w:hanging="360"/>
      </w:pPr>
      <w:rPr>
        <w:rFonts w:ascii="Symbol" w:hAnsi="Symbol" w:hint="default"/>
      </w:rPr>
    </w:lvl>
    <w:lvl w:ilvl="4" w:tplc="61DEE612">
      <w:start w:val="1"/>
      <w:numFmt w:val="bullet"/>
      <w:lvlText w:val="o"/>
      <w:lvlJc w:val="left"/>
      <w:pPr>
        <w:ind w:left="3415" w:hanging="360"/>
      </w:pPr>
      <w:rPr>
        <w:rFonts w:ascii="Courier New" w:hAnsi="Courier New" w:hint="default"/>
      </w:rPr>
    </w:lvl>
    <w:lvl w:ilvl="5" w:tplc="EF588394">
      <w:start w:val="1"/>
      <w:numFmt w:val="bullet"/>
      <w:lvlText w:val=""/>
      <w:lvlJc w:val="left"/>
      <w:pPr>
        <w:ind w:left="4135" w:hanging="360"/>
      </w:pPr>
      <w:rPr>
        <w:rFonts w:ascii="Wingdings" w:hAnsi="Wingdings" w:hint="default"/>
      </w:rPr>
    </w:lvl>
    <w:lvl w:ilvl="6" w:tplc="68ECC118">
      <w:start w:val="1"/>
      <w:numFmt w:val="bullet"/>
      <w:lvlText w:val=""/>
      <w:lvlJc w:val="left"/>
      <w:pPr>
        <w:ind w:left="4855" w:hanging="360"/>
      </w:pPr>
      <w:rPr>
        <w:rFonts w:ascii="Symbol" w:hAnsi="Symbol" w:hint="default"/>
      </w:rPr>
    </w:lvl>
    <w:lvl w:ilvl="7" w:tplc="7138FCB8">
      <w:start w:val="1"/>
      <w:numFmt w:val="bullet"/>
      <w:lvlText w:val="o"/>
      <w:lvlJc w:val="left"/>
      <w:pPr>
        <w:ind w:left="5575" w:hanging="360"/>
      </w:pPr>
      <w:rPr>
        <w:rFonts w:ascii="Courier New" w:hAnsi="Courier New" w:hint="default"/>
      </w:rPr>
    </w:lvl>
    <w:lvl w:ilvl="8" w:tplc="CDBA0432">
      <w:start w:val="1"/>
      <w:numFmt w:val="bullet"/>
      <w:lvlText w:val=""/>
      <w:lvlJc w:val="left"/>
      <w:pPr>
        <w:ind w:left="6295" w:hanging="360"/>
      </w:pPr>
      <w:rPr>
        <w:rFonts w:ascii="Wingdings" w:hAnsi="Wingdings" w:hint="default"/>
      </w:rPr>
    </w:lvl>
  </w:abstractNum>
  <w:abstractNum w:abstractNumId="53" w15:restartNumberingAfterBreak="0">
    <w:nsid w:val="5A4B947B"/>
    <w:multiLevelType w:val="hybridMultilevel"/>
    <w:tmpl w:val="FFFFFFFF"/>
    <w:lvl w:ilvl="0" w:tplc="E1D09368">
      <w:start w:val="1"/>
      <w:numFmt w:val="decimal"/>
      <w:lvlText w:val="%1."/>
      <w:lvlJc w:val="left"/>
      <w:pPr>
        <w:ind w:left="720" w:hanging="360"/>
      </w:pPr>
    </w:lvl>
    <w:lvl w:ilvl="1" w:tplc="8C2E3E3C">
      <w:start w:val="1"/>
      <w:numFmt w:val="lowerLetter"/>
      <w:lvlText w:val="%2."/>
      <w:lvlJc w:val="left"/>
      <w:pPr>
        <w:ind w:left="1440" w:hanging="360"/>
      </w:pPr>
    </w:lvl>
    <w:lvl w:ilvl="2" w:tplc="FD600226">
      <w:start w:val="1"/>
      <w:numFmt w:val="lowerRoman"/>
      <w:lvlText w:val="%3."/>
      <w:lvlJc w:val="left"/>
      <w:pPr>
        <w:ind w:left="2160" w:hanging="360"/>
      </w:pPr>
    </w:lvl>
    <w:lvl w:ilvl="3" w:tplc="A65A5D84">
      <w:start w:val="1"/>
      <w:numFmt w:val="decimal"/>
      <w:lvlText w:val="%4."/>
      <w:lvlJc w:val="left"/>
      <w:pPr>
        <w:ind w:left="2880" w:hanging="360"/>
      </w:pPr>
    </w:lvl>
    <w:lvl w:ilvl="4" w:tplc="0ED6AECE">
      <w:start w:val="1"/>
      <w:numFmt w:val="lowerLetter"/>
      <w:lvlText w:val="%5."/>
      <w:lvlJc w:val="left"/>
      <w:pPr>
        <w:ind w:left="3600" w:hanging="360"/>
      </w:pPr>
    </w:lvl>
    <w:lvl w:ilvl="5" w:tplc="BBD42A16">
      <w:start w:val="1"/>
      <w:numFmt w:val="lowerRoman"/>
      <w:lvlText w:val="%6."/>
      <w:lvlJc w:val="left"/>
      <w:pPr>
        <w:ind w:left="4320" w:hanging="360"/>
      </w:pPr>
    </w:lvl>
    <w:lvl w:ilvl="6" w:tplc="E40AF88C">
      <w:start w:val="1"/>
      <w:numFmt w:val="decimal"/>
      <w:lvlText w:val="%7."/>
      <w:lvlJc w:val="left"/>
      <w:pPr>
        <w:ind w:left="5040" w:hanging="360"/>
      </w:pPr>
    </w:lvl>
    <w:lvl w:ilvl="7" w:tplc="A132734A">
      <w:start w:val="1"/>
      <w:numFmt w:val="lowerLetter"/>
      <w:lvlText w:val="%8."/>
      <w:lvlJc w:val="left"/>
      <w:pPr>
        <w:ind w:left="5760" w:hanging="360"/>
      </w:pPr>
    </w:lvl>
    <w:lvl w:ilvl="8" w:tplc="5FAE2E04">
      <w:start w:val="1"/>
      <w:numFmt w:val="lowerRoman"/>
      <w:lvlText w:val="%9."/>
      <w:lvlJc w:val="left"/>
      <w:pPr>
        <w:ind w:left="6480" w:hanging="360"/>
      </w:pPr>
    </w:lvl>
  </w:abstractNum>
  <w:abstractNum w:abstractNumId="54" w15:restartNumberingAfterBreak="0">
    <w:nsid w:val="5BCC3524"/>
    <w:multiLevelType w:val="hybridMultilevel"/>
    <w:tmpl w:val="FFFFFFFF"/>
    <w:lvl w:ilvl="0" w:tplc="B94AE224">
      <w:start w:val="1"/>
      <w:numFmt w:val="decimal"/>
      <w:lvlText w:val="%1."/>
      <w:lvlJc w:val="left"/>
      <w:pPr>
        <w:ind w:left="720" w:hanging="360"/>
      </w:pPr>
    </w:lvl>
    <w:lvl w:ilvl="1" w:tplc="3564CDD2">
      <w:start w:val="1"/>
      <w:numFmt w:val="lowerLetter"/>
      <w:lvlText w:val="%2."/>
      <w:lvlJc w:val="left"/>
      <w:pPr>
        <w:ind w:left="1440" w:hanging="360"/>
      </w:pPr>
    </w:lvl>
    <w:lvl w:ilvl="2" w:tplc="6C1E2E72">
      <w:start w:val="1"/>
      <w:numFmt w:val="lowerRoman"/>
      <w:lvlText w:val="%3."/>
      <w:lvlJc w:val="left"/>
      <w:pPr>
        <w:ind w:left="2160" w:hanging="360"/>
      </w:pPr>
    </w:lvl>
    <w:lvl w:ilvl="3" w:tplc="3CF4BEAA">
      <w:start w:val="1"/>
      <w:numFmt w:val="decimal"/>
      <w:lvlText w:val="%4."/>
      <w:lvlJc w:val="left"/>
      <w:pPr>
        <w:ind w:left="2880" w:hanging="360"/>
      </w:pPr>
    </w:lvl>
    <w:lvl w:ilvl="4" w:tplc="0C5A181E">
      <w:start w:val="1"/>
      <w:numFmt w:val="lowerLetter"/>
      <w:lvlText w:val="%5."/>
      <w:lvlJc w:val="left"/>
      <w:pPr>
        <w:ind w:left="3600" w:hanging="360"/>
      </w:pPr>
    </w:lvl>
    <w:lvl w:ilvl="5" w:tplc="95F69A6A">
      <w:start w:val="1"/>
      <w:numFmt w:val="lowerRoman"/>
      <w:lvlText w:val="%6."/>
      <w:lvlJc w:val="left"/>
      <w:pPr>
        <w:ind w:left="4320" w:hanging="360"/>
      </w:pPr>
    </w:lvl>
    <w:lvl w:ilvl="6" w:tplc="6E6A768A">
      <w:start w:val="1"/>
      <w:numFmt w:val="decimal"/>
      <w:lvlText w:val="%7."/>
      <w:lvlJc w:val="left"/>
      <w:pPr>
        <w:ind w:left="5040" w:hanging="360"/>
      </w:pPr>
    </w:lvl>
    <w:lvl w:ilvl="7" w:tplc="005ADCF8">
      <w:start w:val="1"/>
      <w:numFmt w:val="lowerLetter"/>
      <w:lvlText w:val="%8."/>
      <w:lvlJc w:val="left"/>
      <w:pPr>
        <w:ind w:left="5760" w:hanging="360"/>
      </w:pPr>
    </w:lvl>
    <w:lvl w:ilvl="8" w:tplc="A4721598">
      <w:start w:val="1"/>
      <w:numFmt w:val="lowerRoman"/>
      <w:lvlText w:val="%9."/>
      <w:lvlJc w:val="left"/>
      <w:pPr>
        <w:ind w:left="6480" w:hanging="360"/>
      </w:pPr>
    </w:lvl>
  </w:abstractNum>
  <w:abstractNum w:abstractNumId="55" w15:restartNumberingAfterBreak="0">
    <w:nsid w:val="5CA916EF"/>
    <w:multiLevelType w:val="multilevel"/>
    <w:tmpl w:val="1B64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E1534B2"/>
    <w:multiLevelType w:val="hybridMultilevel"/>
    <w:tmpl w:val="FFFFFFFF"/>
    <w:lvl w:ilvl="0" w:tplc="8EFE14E6">
      <w:start w:val="1"/>
      <w:numFmt w:val="bullet"/>
      <w:lvlText w:val=""/>
      <w:lvlJc w:val="left"/>
      <w:pPr>
        <w:ind w:left="720" w:hanging="360"/>
      </w:pPr>
      <w:rPr>
        <w:rFonts w:ascii="Symbol" w:hAnsi="Symbol" w:hint="default"/>
      </w:rPr>
    </w:lvl>
    <w:lvl w:ilvl="1" w:tplc="3620D8FC">
      <w:start w:val="1"/>
      <w:numFmt w:val="bullet"/>
      <w:lvlText w:val="o"/>
      <w:lvlJc w:val="left"/>
      <w:pPr>
        <w:ind w:left="1440" w:hanging="360"/>
      </w:pPr>
      <w:rPr>
        <w:rFonts w:ascii="Courier New" w:hAnsi="Courier New" w:hint="default"/>
      </w:rPr>
    </w:lvl>
    <w:lvl w:ilvl="2" w:tplc="EA9CEB02">
      <w:start w:val="1"/>
      <w:numFmt w:val="bullet"/>
      <w:lvlText w:val=""/>
      <w:lvlJc w:val="left"/>
      <w:pPr>
        <w:ind w:left="2160" w:hanging="360"/>
      </w:pPr>
      <w:rPr>
        <w:rFonts w:ascii="Wingdings" w:hAnsi="Wingdings" w:hint="default"/>
      </w:rPr>
    </w:lvl>
    <w:lvl w:ilvl="3" w:tplc="6C243152">
      <w:start w:val="1"/>
      <w:numFmt w:val="bullet"/>
      <w:lvlText w:val="·"/>
      <w:lvlJc w:val="left"/>
      <w:pPr>
        <w:ind w:left="2880" w:hanging="360"/>
      </w:pPr>
      <w:rPr>
        <w:rFonts w:ascii="Symbol" w:hAnsi="Symbol" w:hint="default"/>
      </w:rPr>
    </w:lvl>
    <w:lvl w:ilvl="4" w:tplc="782EE13A">
      <w:start w:val="1"/>
      <w:numFmt w:val="bullet"/>
      <w:lvlText w:val="o"/>
      <w:lvlJc w:val="left"/>
      <w:pPr>
        <w:ind w:left="3600" w:hanging="360"/>
      </w:pPr>
      <w:rPr>
        <w:rFonts w:ascii="Courier New" w:hAnsi="Courier New" w:hint="default"/>
      </w:rPr>
    </w:lvl>
    <w:lvl w:ilvl="5" w:tplc="ED543864">
      <w:start w:val="1"/>
      <w:numFmt w:val="bullet"/>
      <w:lvlText w:val=""/>
      <w:lvlJc w:val="left"/>
      <w:pPr>
        <w:ind w:left="4320" w:hanging="360"/>
      </w:pPr>
      <w:rPr>
        <w:rFonts w:ascii="Wingdings" w:hAnsi="Wingdings" w:hint="default"/>
      </w:rPr>
    </w:lvl>
    <w:lvl w:ilvl="6" w:tplc="A98CE21C">
      <w:start w:val="1"/>
      <w:numFmt w:val="bullet"/>
      <w:lvlText w:val=""/>
      <w:lvlJc w:val="left"/>
      <w:pPr>
        <w:ind w:left="5040" w:hanging="360"/>
      </w:pPr>
      <w:rPr>
        <w:rFonts w:ascii="Symbol" w:hAnsi="Symbol" w:hint="default"/>
      </w:rPr>
    </w:lvl>
    <w:lvl w:ilvl="7" w:tplc="09543218">
      <w:start w:val="1"/>
      <w:numFmt w:val="bullet"/>
      <w:lvlText w:val="o"/>
      <w:lvlJc w:val="left"/>
      <w:pPr>
        <w:ind w:left="5760" w:hanging="360"/>
      </w:pPr>
      <w:rPr>
        <w:rFonts w:ascii="Courier New" w:hAnsi="Courier New" w:hint="default"/>
      </w:rPr>
    </w:lvl>
    <w:lvl w:ilvl="8" w:tplc="3A24F496">
      <w:start w:val="1"/>
      <w:numFmt w:val="bullet"/>
      <w:lvlText w:val=""/>
      <w:lvlJc w:val="left"/>
      <w:pPr>
        <w:ind w:left="6480" w:hanging="360"/>
      </w:pPr>
      <w:rPr>
        <w:rFonts w:ascii="Wingdings" w:hAnsi="Wingdings" w:hint="default"/>
      </w:rPr>
    </w:lvl>
  </w:abstractNum>
  <w:abstractNum w:abstractNumId="57" w15:restartNumberingAfterBreak="0">
    <w:nsid w:val="5EA51197"/>
    <w:multiLevelType w:val="hybridMultilevel"/>
    <w:tmpl w:val="FFFFFFFF"/>
    <w:lvl w:ilvl="0" w:tplc="A0E86DEA">
      <w:start w:val="1"/>
      <w:numFmt w:val="bullet"/>
      <w:lvlText w:val=""/>
      <w:lvlJc w:val="left"/>
      <w:pPr>
        <w:ind w:left="720" w:hanging="360"/>
      </w:pPr>
      <w:rPr>
        <w:rFonts w:ascii="Symbol" w:hAnsi="Symbol" w:hint="default"/>
      </w:rPr>
    </w:lvl>
    <w:lvl w:ilvl="1" w:tplc="0F92D344">
      <w:start w:val="1"/>
      <w:numFmt w:val="bullet"/>
      <w:lvlText w:val="o"/>
      <w:lvlJc w:val="left"/>
      <w:pPr>
        <w:ind w:left="1440" w:hanging="360"/>
      </w:pPr>
      <w:rPr>
        <w:rFonts w:ascii="Courier New" w:hAnsi="Courier New" w:hint="default"/>
      </w:rPr>
    </w:lvl>
    <w:lvl w:ilvl="2" w:tplc="547A5F00">
      <w:start w:val="1"/>
      <w:numFmt w:val="bullet"/>
      <w:lvlText w:val="o"/>
      <w:lvlJc w:val="left"/>
      <w:pPr>
        <w:ind w:left="2160" w:hanging="360"/>
      </w:pPr>
      <w:rPr>
        <w:rFonts w:ascii="&quot;Courier New&quot;" w:hAnsi="&quot;Courier New&quot;" w:hint="default"/>
      </w:rPr>
    </w:lvl>
    <w:lvl w:ilvl="3" w:tplc="1CF41EA2">
      <w:start w:val="1"/>
      <w:numFmt w:val="bullet"/>
      <w:lvlText w:val=""/>
      <w:lvlJc w:val="left"/>
      <w:pPr>
        <w:ind w:left="2880" w:hanging="360"/>
      </w:pPr>
      <w:rPr>
        <w:rFonts w:ascii="Symbol" w:hAnsi="Symbol" w:hint="default"/>
      </w:rPr>
    </w:lvl>
    <w:lvl w:ilvl="4" w:tplc="8D7A0540">
      <w:start w:val="1"/>
      <w:numFmt w:val="bullet"/>
      <w:lvlText w:val="o"/>
      <w:lvlJc w:val="left"/>
      <w:pPr>
        <w:ind w:left="3600" w:hanging="360"/>
      </w:pPr>
      <w:rPr>
        <w:rFonts w:ascii="Courier New" w:hAnsi="Courier New" w:hint="default"/>
      </w:rPr>
    </w:lvl>
    <w:lvl w:ilvl="5" w:tplc="E2F8E9BA">
      <w:start w:val="1"/>
      <w:numFmt w:val="bullet"/>
      <w:lvlText w:val=""/>
      <w:lvlJc w:val="left"/>
      <w:pPr>
        <w:ind w:left="4320" w:hanging="360"/>
      </w:pPr>
      <w:rPr>
        <w:rFonts w:ascii="Wingdings" w:hAnsi="Wingdings" w:hint="default"/>
      </w:rPr>
    </w:lvl>
    <w:lvl w:ilvl="6" w:tplc="0C264890">
      <w:start w:val="1"/>
      <w:numFmt w:val="bullet"/>
      <w:lvlText w:val=""/>
      <w:lvlJc w:val="left"/>
      <w:pPr>
        <w:ind w:left="5040" w:hanging="360"/>
      </w:pPr>
      <w:rPr>
        <w:rFonts w:ascii="Symbol" w:hAnsi="Symbol" w:hint="default"/>
      </w:rPr>
    </w:lvl>
    <w:lvl w:ilvl="7" w:tplc="33DE373C">
      <w:start w:val="1"/>
      <w:numFmt w:val="bullet"/>
      <w:lvlText w:val="o"/>
      <w:lvlJc w:val="left"/>
      <w:pPr>
        <w:ind w:left="5760" w:hanging="360"/>
      </w:pPr>
      <w:rPr>
        <w:rFonts w:ascii="Courier New" w:hAnsi="Courier New" w:hint="default"/>
      </w:rPr>
    </w:lvl>
    <w:lvl w:ilvl="8" w:tplc="73A03C7C">
      <w:start w:val="1"/>
      <w:numFmt w:val="bullet"/>
      <w:lvlText w:val=""/>
      <w:lvlJc w:val="left"/>
      <w:pPr>
        <w:ind w:left="6480" w:hanging="360"/>
      </w:pPr>
      <w:rPr>
        <w:rFonts w:ascii="Wingdings" w:hAnsi="Wingdings" w:hint="default"/>
      </w:rPr>
    </w:lvl>
  </w:abstractNum>
  <w:abstractNum w:abstractNumId="58" w15:restartNumberingAfterBreak="0">
    <w:nsid w:val="5F2A33E7"/>
    <w:multiLevelType w:val="hybridMultilevel"/>
    <w:tmpl w:val="FFFFFFFF"/>
    <w:lvl w:ilvl="0" w:tplc="55BEEA7E">
      <w:start w:val="1"/>
      <w:numFmt w:val="bullet"/>
      <w:lvlText w:val="•"/>
      <w:lvlJc w:val="left"/>
      <w:pPr>
        <w:ind w:left="720" w:hanging="360"/>
      </w:pPr>
      <w:rPr>
        <w:rFonts w:ascii="Symbol" w:hAnsi="Symbol" w:hint="default"/>
      </w:rPr>
    </w:lvl>
    <w:lvl w:ilvl="1" w:tplc="853E373E">
      <w:start w:val="1"/>
      <w:numFmt w:val="bullet"/>
      <w:lvlText w:val="o"/>
      <w:lvlJc w:val="left"/>
      <w:pPr>
        <w:ind w:left="1440" w:hanging="360"/>
      </w:pPr>
      <w:rPr>
        <w:rFonts w:ascii="Courier New" w:hAnsi="Courier New" w:hint="default"/>
      </w:rPr>
    </w:lvl>
    <w:lvl w:ilvl="2" w:tplc="965609B6">
      <w:start w:val="1"/>
      <w:numFmt w:val="bullet"/>
      <w:lvlText w:val=""/>
      <w:lvlJc w:val="left"/>
      <w:pPr>
        <w:ind w:left="2160" w:hanging="360"/>
      </w:pPr>
      <w:rPr>
        <w:rFonts w:ascii="Wingdings" w:hAnsi="Wingdings" w:hint="default"/>
      </w:rPr>
    </w:lvl>
    <w:lvl w:ilvl="3" w:tplc="0CF2EE16">
      <w:start w:val="1"/>
      <w:numFmt w:val="bullet"/>
      <w:lvlText w:val=""/>
      <w:lvlJc w:val="left"/>
      <w:pPr>
        <w:ind w:left="2880" w:hanging="360"/>
      </w:pPr>
      <w:rPr>
        <w:rFonts w:ascii="Symbol" w:hAnsi="Symbol" w:hint="default"/>
      </w:rPr>
    </w:lvl>
    <w:lvl w:ilvl="4" w:tplc="87D67FEE">
      <w:start w:val="1"/>
      <w:numFmt w:val="bullet"/>
      <w:lvlText w:val="o"/>
      <w:lvlJc w:val="left"/>
      <w:pPr>
        <w:ind w:left="3600" w:hanging="360"/>
      </w:pPr>
      <w:rPr>
        <w:rFonts w:ascii="Courier New" w:hAnsi="Courier New" w:hint="default"/>
      </w:rPr>
    </w:lvl>
    <w:lvl w:ilvl="5" w:tplc="3462E060">
      <w:start w:val="1"/>
      <w:numFmt w:val="bullet"/>
      <w:lvlText w:val=""/>
      <w:lvlJc w:val="left"/>
      <w:pPr>
        <w:ind w:left="4320" w:hanging="360"/>
      </w:pPr>
      <w:rPr>
        <w:rFonts w:ascii="Wingdings" w:hAnsi="Wingdings" w:hint="default"/>
      </w:rPr>
    </w:lvl>
    <w:lvl w:ilvl="6" w:tplc="6AC0A186">
      <w:start w:val="1"/>
      <w:numFmt w:val="bullet"/>
      <w:lvlText w:val=""/>
      <w:lvlJc w:val="left"/>
      <w:pPr>
        <w:ind w:left="5040" w:hanging="360"/>
      </w:pPr>
      <w:rPr>
        <w:rFonts w:ascii="Symbol" w:hAnsi="Symbol" w:hint="default"/>
      </w:rPr>
    </w:lvl>
    <w:lvl w:ilvl="7" w:tplc="15B0811E">
      <w:start w:val="1"/>
      <w:numFmt w:val="bullet"/>
      <w:lvlText w:val="o"/>
      <w:lvlJc w:val="left"/>
      <w:pPr>
        <w:ind w:left="5760" w:hanging="360"/>
      </w:pPr>
      <w:rPr>
        <w:rFonts w:ascii="Courier New" w:hAnsi="Courier New" w:hint="default"/>
      </w:rPr>
    </w:lvl>
    <w:lvl w:ilvl="8" w:tplc="DA92D680">
      <w:start w:val="1"/>
      <w:numFmt w:val="bullet"/>
      <w:lvlText w:val=""/>
      <w:lvlJc w:val="left"/>
      <w:pPr>
        <w:ind w:left="6480" w:hanging="360"/>
      </w:pPr>
      <w:rPr>
        <w:rFonts w:ascii="Wingdings" w:hAnsi="Wingdings" w:hint="default"/>
      </w:rPr>
    </w:lvl>
  </w:abstractNum>
  <w:abstractNum w:abstractNumId="59" w15:restartNumberingAfterBreak="0">
    <w:nsid w:val="6086E06A"/>
    <w:multiLevelType w:val="hybridMultilevel"/>
    <w:tmpl w:val="FFFFFFFF"/>
    <w:lvl w:ilvl="0" w:tplc="8716FEB0">
      <w:start w:val="1"/>
      <w:numFmt w:val="bullet"/>
      <w:lvlText w:val="•"/>
      <w:lvlJc w:val="left"/>
      <w:pPr>
        <w:ind w:left="720" w:hanging="360"/>
      </w:pPr>
      <w:rPr>
        <w:rFonts w:ascii="Symbol" w:hAnsi="Symbol" w:hint="default"/>
      </w:rPr>
    </w:lvl>
    <w:lvl w:ilvl="1" w:tplc="2ECEE058">
      <w:start w:val="1"/>
      <w:numFmt w:val="bullet"/>
      <w:lvlText w:val="o"/>
      <w:lvlJc w:val="left"/>
      <w:pPr>
        <w:ind w:left="1440" w:hanging="360"/>
      </w:pPr>
      <w:rPr>
        <w:rFonts w:ascii="Courier New" w:hAnsi="Courier New" w:hint="default"/>
      </w:rPr>
    </w:lvl>
    <w:lvl w:ilvl="2" w:tplc="1794E938">
      <w:start w:val="1"/>
      <w:numFmt w:val="bullet"/>
      <w:lvlText w:val=""/>
      <w:lvlJc w:val="left"/>
      <w:pPr>
        <w:ind w:left="2160" w:hanging="360"/>
      </w:pPr>
      <w:rPr>
        <w:rFonts w:ascii="Wingdings" w:hAnsi="Wingdings" w:hint="default"/>
      </w:rPr>
    </w:lvl>
    <w:lvl w:ilvl="3" w:tplc="8A5C5F6E">
      <w:start w:val="1"/>
      <w:numFmt w:val="bullet"/>
      <w:lvlText w:val=""/>
      <w:lvlJc w:val="left"/>
      <w:pPr>
        <w:ind w:left="2880" w:hanging="360"/>
      </w:pPr>
      <w:rPr>
        <w:rFonts w:ascii="Symbol" w:hAnsi="Symbol" w:hint="default"/>
      </w:rPr>
    </w:lvl>
    <w:lvl w:ilvl="4" w:tplc="70A6EBA6">
      <w:start w:val="1"/>
      <w:numFmt w:val="bullet"/>
      <w:lvlText w:val="o"/>
      <w:lvlJc w:val="left"/>
      <w:pPr>
        <w:ind w:left="3600" w:hanging="360"/>
      </w:pPr>
      <w:rPr>
        <w:rFonts w:ascii="Courier New" w:hAnsi="Courier New" w:hint="default"/>
      </w:rPr>
    </w:lvl>
    <w:lvl w:ilvl="5" w:tplc="D40C72F2">
      <w:start w:val="1"/>
      <w:numFmt w:val="bullet"/>
      <w:lvlText w:val=""/>
      <w:lvlJc w:val="left"/>
      <w:pPr>
        <w:ind w:left="4320" w:hanging="360"/>
      </w:pPr>
      <w:rPr>
        <w:rFonts w:ascii="Wingdings" w:hAnsi="Wingdings" w:hint="default"/>
      </w:rPr>
    </w:lvl>
    <w:lvl w:ilvl="6" w:tplc="24786B70">
      <w:start w:val="1"/>
      <w:numFmt w:val="bullet"/>
      <w:lvlText w:val=""/>
      <w:lvlJc w:val="left"/>
      <w:pPr>
        <w:ind w:left="5040" w:hanging="360"/>
      </w:pPr>
      <w:rPr>
        <w:rFonts w:ascii="Symbol" w:hAnsi="Symbol" w:hint="default"/>
      </w:rPr>
    </w:lvl>
    <w:lvl w:ilvl="7" w:tplc="FE92EA72">
      <w:start w:val="1"/>
      <w:numFmt w:val="bullet"/>
      <w:lvlText w:val="o"/>
      <w:lvlJc w:val="left"/>
      <w:pPr>
        <w:ind w:left="5760" w:hanging="360"/>
      </w:pPr>
      <w:rPr>
        <w:rFonts w:ascii="Courier New" w:hAnsi="Courier New" w:hint="default"/>
      </w:rPr>
    </w:lvl>
    <w:lvl w:ilvl="8" w:tplc="9CBE94EE">
      <w:start w:val="1"/>
      <w:numFmt w:val="bullet"/>
      <w:lvlText w:val=""/>
      <w:lvlJc w:val="left"/>
      <w:pPr>
        <w:ind w:left="6480" w:hanging="360"/>
      </w:pPr>
      <w:rPr>
        <w:rFonts w:ascii="Wingdings" w:hAnsi="Wingdings" w:hint="default"/>
      </w:rPr>
    </w:lvl>
  </w:abstractNum>
  <w:abstractNum w:abstractNumId="60" w15:restartNumberingAfterBreak="0">
    <w:nsid w:val="61C672F6"/>
    <w:multiLevelType w:val="hybridMultilevel"/>
    <w:tmpl w:val="FFFFFFFF"/>
    <w:lvl w:ilvl="0" w:tplc="25FA49D0">
      <w:start w:val="1"/>
      <w:numFmt w:val="bullet"/>
      <w:lvlText w:val="•"/>
      <w:lvlJc w:val="left"/>
      <w:pPr>
        <w:ind w:left="720" w:hanging="360"/>
      </w:pPr>
      <w:rPr>
        <w:rFonts w:ascii="Symbol" w:hAnsi="Symbol" w:hint="default"/>
      </w:rPr>
    </w:lvl>
    <w:lvl w:ilvl="1" w:tplc="FE4C57BA">
      <w:start w:val="1"/>
      <w:numFmt w:val="bullet"/>
      <w:lvlText w:val="o"/>
      <w:lvlJc w:val="left"/>
      <w:pPr>
        <w:ind w:left="1440" w:hanging="360"/>
      </w:pPr>
      <w:rPr>
        <w:rFonts w:ascii="Courier New" w:hAnsi="Courier New" w:hint="default"/>
      </w:rPr>
    </w:lvl>
    <w:lvl w:ilvl="2" w:tplc="FF761F82">
      <w:start w:val="1"/>
      <w:numFmt w:val="bullet"/>
      <w:lvlText w:val=""/>
      <w:lvlJc w:val="left"/>
      <w:pPr>
        <w:ind w:left="2160" w:hanging="360"/>
      </w:pPr>
      <w:rPr>
        <w:rFonts w:ascii="Wingdings" w:hAnsi="Wingdings" w:hint="default"/>
      </w:rPr>
    </w:lvl>
    <w:lvl w:ilvl="3" w:tplc="1DD82ADE">
      <w:start w:val="1"/>
      <w:numFmt w:val="bullet"/>
      <w:lvlText w:val=""/>
      <w:lvlJc w:val="left"/>
      <w:pPr>
        <w:ind w:left="2880" w:hanging="360"/>
      </w:pPr>
      <w:rPr>
        <w:rFonts w:ascii="Symbol" w:hAnsi="Symbol" w:hint="default"/>
      </w:rPr>
    </w:lvl>
    <w:lvl w:ilvl="4" w:tplc="FFD66468">
      <w:start w:val="1"/>
      <w:numFmt w:val="bullet"/>
      <w:lvlText w:val="o"/>
      <w:lvlJc w:val="left"/>
      <w:pPr>
        <w:ind w:left="3600" w:hanging="360"/>
      </w:pPr>
      <w:rPr>
        <w:rFonts w:ascii="Courier New" w:hAnsi="Courier New" w:hint="default"/>
      </w:rPr>
    </w:lvl>
    <w:lvl w:ilvl="5" w:tplc="6D167C0E">
      <w:start w:val="1"/>
      <w:numFmt w:val="bullet"/>
      <w:lvlText w:val=""/>
      <w:lvlJc w:val="left"/>
      <w:pPr>
        <w:ind w:left="4320" w:hanging="360"/>
      </w:pPr>
      <w:rPr>
        <w:rFonts w:ascii="Wingdings" w:hAnsi="Wingdings" w:hint="default"/>
      </w:rPr>
    </w:lvl>
    <w:lvl w:ilvl="6" w:tplc="B3181D5A">
      <w:start w:val="1"/>
      <w:numFmt w:val="bullet"/>
      <w:lvlText w:val=""/>
      <w:lvlJc w:val="left"/>
      <w:pPr>
        <w:ind w:left="5040" w:hanging="360"/>
      </w:pPr>
      <w:rPr>
        <w:rFonts w:ascii="Symbol" w:hAnsi="Symbol" w:hint="default"/>
      </w:rPr>
    </w:lvl>
    <w:lvl w:ilvl="7" w:tplc="7D56E618">
      <w:start w:val="1"/>
      <w:numFmt w:val="bullet"/>
      <w:lvlText w:val="o"/>
      <w:lvlJc w:val="left"/>
      <w:pPr>
        <w:ind w:left="5760" w:hanging="360"/>
      </w:pPr>
      <w:rPr>
        <w:rFonts w:ascii="Courier New" w:hAnsi="Courier New" w:hint="default"/>
      </w:rPr>
    </w:lvl>
    <w:lvl w:ilvl="8" w:tplc="CF70B076">
      <w:start w:val="1"/>
      <w:numFmt w:val="bullet"/>
      <w:lvlText w:val=""/>
      <w:lvlJc w:val="left"/>
      <w:pPr>
        <w:ind w:left="6480" w:hanging="360"/>
      </w:pPr>
      <w:rPr>
        <w:rFonts w:ascii="Wingdings" w:hAnsi="Wingdings" w:hint="default"/>
      </w:rPr>
    </w:lvl>
  </w:abstractNum>
  <w:abstractNum w:abstractNumId="61" w15:restartNumberingAfterBreak="0">
    <w:nsid w:val="65A58653"/>
    <w:multiLevelType w:val="hybridMultilevel"/>
    <w:tmpl w:val="FFFFFFFF"/>
    <w:lvl w:ilvl="0" w:tplc="910AAE94">
      <w:start w:val="1"/>
      <w:numFmt w:val="bullet"/>
      <w:lvlText w:val="•"/>
      <w:lvlJc w:val="left"/>
      <w:pPr>
        <w:ind w:left="720" w:hanging="360"/>
      </w:pPr>
      <w:rPr>
        <w:rFonts w:ascii="Symbol" w:hAnsi="Symbol" w:hint="default"/>
      </w:rPr>
    </w:lvl>
    <w:lvl w:ilvl="1" w:tplc="14DE0C1C">
      <w:start w:val="1"/>
      <w:numFmt w:val="bullet"/>
      <w:lvlText w:val="o"/>
      <w:lvlJc w:val="left"/>
      <w:pPr>
        <w:ind w:left="1440" w:hanging="360"/>
      </w:pPr>
      <w:rPr>
        <w:rFonts w:ascii="Courier New" w:hAnsi="Courier New" w:hint="default"/>
      </w:rPr>
    </w:lvl>
    <w:lvl w:ilvl="2" w:tplc="C8482264">
      <w:start w:val="1"/>
      <w:numFmt w:val="bullet"/>
      <w:lvlText w:val=""/>
      <w:lvlJc w:val="left"/>
      <w:pPr>
        <w:ind w:left="2160" w:hanging="360"/>
      </w:pPr>
      <w:rPr>
        <w:rFonts w:ascii="Wingdings" w:hAnsi="Wingdings" w:hint="default"/>
      </w:rPr>
    </w:lvl>
    <w:lvl w:ilvl="3" w:tplc="AD66A5BE">
      <w:start w:val="1"/>
      <w:numFmt w:val="bullet"/>
      <w:lvlText w:val=""/>
      <w:lvlJc w:val="left"/>
      <w:pPr>
        <w:ind w:left="2880" w:hanging="360"/>
      </w:pPr>
      <w:rPr>
        <w:rFonts w:ascii="Symbol" w:hAnsi="Symbol" w:hint="default"/>
      </w:rPr>
    </w:lvl>
    <w:lvl w:ilvl="4" w:tplc="E67CCFB6">
      <w:start w:val="1"/>
      <w:numFmt w:val="bullet"/>
      <w:lvlText w:val="o"/>
      <w:lvlJc w:val="left"/>
      <w:pPr>
        <w:ind w:left="3600" w:hanging="360"/>
      </w:pPr>
      <w:rPr>
        <w:rFonts w:ascii="Courier New" w:hAnsi="Courier New" w:hint="default"/>
      </w:rPr>
    </w:lvl>
    <w:lvl w:ilvl="5" w:tplc="060E8354">
      <w:start w:val="1"/>
      <w:numFmt w:val="bullet"/>
      <w:lvlText w:val=""/>
      <w:lvlJc w:val="left"/>
      <w:pPr>
        <w:ind w:left="4320" w:hanging="360"/>
      </w:pPr>
      <w:rPr>
        <w:rFonts w:ascii="Wingdings" w:hAnsi="Wingdings" w:hint="default"/>
      </w:rPr>
    </w:lvl>
    <w:lvl w:ilvl="6" w:tplc="B3262D8A">
      <w:start w:val="1"/>
      <w:numFmt w:val="bullet"/>
      <w:lvlText w:val=""/>
      <w:lvlJc w:val="left"/>
      <w:pPr>
        <w:ind w:left="5040" w:hanging="360"/>
      </w:pPr>
      <w:rPr>
        <w:rFonts w:ascii="Symbol" w:hAnsi="Symbol" w:hint="default"/>
      </w:rPr>
    </w:lvl>
    <w:lvl w:ilvl="7" w:tplc="5CCC621C">
      <w:start w:val="1"/>
      <w:numFmt w:val="bullet"/>
      <w:lvlText w:val="o"/>
      <w:lvlJc w:val="left"/>
      <w:pPr>
        <w:ind w:left="5760" w:hanging="360"/>
      </w:pPr>
      <w:rPr>
        <w:rFonts w:ascii="Courier New" w:hAnsi="Courier New" w:hint="default"/>
      </w:rPr>
    </w:lvl>
    <w:lvl w:ilvl="8" w:tplc="5D1ED222">
      <w:start w:val="1"/>
      <w:numFmt w:val="bullet"/>
      <w:lvlText w:val=""/>
      <w:lvlJc w:val="left"/>
      <w:pPr>
        <w:ind w:left="6480" w:hanging="360"/>
      </w:pPr>
      <w:rPr>
        <w:rFonts w:ascii="Wingdings" w:hAnsi="Wingdings" w:hint="default"/>
      </w:rPr>
    </w:lvl>
  </w:abstractNum>
  <w:abstractNum w:abstractNumId="62" w15:restartNumberingAfterBreak="0">
    <w:nsid w:val="65FB1615"/>
    <w:multiLevelType w:val="hybridMultilevel"/>
    <w:tmpl w:val="FFFFFFFF"/>
    <w:lvl w:ilvl="0" w:tplc="4634B0EA">
      <w:start w:val="1"/>
      <w:numFmt w:val="bullet"/>
      <w:lvlText w:val="·"/>
      <w:lvlJc w:val="left"/>
      <w:pPr>
        <w:ind w:left="-239" w:hanging="360"/>
      </w:pPr>
      <w:rPr>
        <w:rFonts w:ascii="Symbol" w:hAnsi="Symbol" w:hint="default"/>
      </w:rPr>
    </w:lvl>
    <w:lvl w:ilvl="1" w:tplc="71A6513E">
      <w:start w:val="1"/>
      <w:numFmt w:val="bullet"/>
      <w:lvlText w:val="o"/>
      <w:lvlJc w:val="left"/>
      <w:pPr>
        <w:ind w:left="481" w:hanging="360"/>
      </w:pPr>
      <w:rPr>
        <w:rFonts w:ascii="Courier New" w:hAnsi="Courier New" w:hint="default"/>
      </w:rPr>
    </w:lvl>
    <w:lvl w:ilvl="2" w:tplc="19A63B5C">
      <w:start w:val="1"/>
      <w:numFmt w:val="bullet"/>
      <w:lvlText w:val=""/>
      <w:lvlJc w:val="left"/>
      <w:pPr>
        <w:ind w:left="1201" w:hanging="360"/>
      </w:pPr>
      <w:rPr>
        <w:rFonts w:ascii="Wingdings" w:hAnsi="Wingdings" w:hint="default"/>
      </w:rPr>
    </w:lvl>
    <w:lvl w:ilvl="3" w:tplc="B3346E70">
      <w:start w:val="1"/>
      <w:numFmt w:val="bullet"/>
      <w:lvlText w:val=""/>
      <w:lvlJc w:val="left"/>
      <w:pPr>
        <w:ind w:left="1921" w:hanging="360"/>
      </w:pPr>
      <w:rPr>
        <w:rFonts w:ascii="Symbol" w:hAnsi="Symbol" w:hint="default"/>
      </w:rPr>
    </w:lvl>
    <w:lvl w:ilvl="4" w:tplc="17F688F0">
      <w:start w:val="1"/>
      <w:numFmt w:val="bullet"/>
      <w:lvlText w:val="o"/>
      <w:lvlJc w:val="left"/>
      <w:pPr>
        <w:ind w:left="2641" w:hanging="360"/>
      </w:pPr>
      <w:rPr>
        <w:rFonts w:ascii="Courier New" w:hAnsi="Courier New" w:hint="default"/>
      </w:rPr>
    </w:lvl>
    <w:lvl w:ilvl="5" w:tplc="CBDE839E">
      <w:start w:val="1"/>
      <w:numFmt w:val="bullet"/>
      <w:lvlText w:val=""/>
      <w:lvlJc w:val="left"/>
      <w:pPr>
        <w:ind w:left="3361" w:hanging="360"/>
      </w:pPr>
      <w:rPr>
        <w:rFonts w:ascii="Wingdings" w:hAnsi="Wingdings" w:hint="default"/>
      </w:rPr>
    </w:lvl>
    <w:lvl w:ilvl="6" w:tplc="C8F6334E">
      <w:start w:val="1"/>
      <w:numFmt w:val="bullet"/>
      <w:lvlText w:val=""/>
      <w:lvlJc w:val="left"/>
      <w:pPr>
        <w:ind w:left="4081" w:hanging="360"/>
      </w:pPr>
      <w:rPr>
        <w:rFonts w:ascii="Symbol" w:hAnsi="Symbol" w:hint="default"/>
      </w:rPr>
    </w:lvl>
    <w:lvl w:ilvl="7" w:tplc="89E8F390">
      <w:start w:val="1"/>
      <w:numFmt w:val="bullet"/>
      <w:lvlText w:val="o"/>
      <w:lvlJc w:val="left"/>
      <w:pPr>
        <w:ind w:left="4801" w:hanging="360"/>
      </w:pPr>
      <w:rPr>
        <w:rFonts w:ascii="Courier New" w:hAnsi="Courier New" w:hint="default"/>
      </w:rPr>
    </w:lvl>
    <w:lvl w:ilvl="8" w:tplc="7426563E">
      <w:start w:val="1"/>
      <w:numFmt w:val="bullet"/>
      <w:lvlText w:val=""/>
      <w:lvlJc w:val="left"/>
      <w:pPr>
        <w:ind w:left="5521" w:hanging="360"/>
      </w:pPr>
      <w:rPr>
        <w:rFonts w:ascii="Wingdings" w:hAnsi="Wingdings" w:hint="default"/>
      </w:rPr>
    </w:lvl>
  </w:abstractNum>
  <w:abstractNum w:abstractNumId="63" w15:restartNumberingAfterBreak="0">
    <w:nsid w:val="680C07BB"/>
    <w:multiLevelType w:val="hybridMultilevel"/>
    <w:tmpl w:val="FFFFFFFF"/>
    <w:lvl w:ilvl="0" w:tplc="516C09B0">
      <w:start w:val="1"/>
      <w:numFmt w:val="decimal"/>
      <w:lvlText w:val="%1."/>
      <w:lvlJc w:val="left"/>
      <w:pPr>
        <w:ind w:left="720" w:hanging="360"/>
      </w:pPr>
    </w:lvl>
    <w:lvl w:ilvl="1" w:tplc="EA9E558C">
      <w:start w:val="1"/>
      <w:numFmt w:val="lowerLetter"/>
      <w:lvlText w:val="%2."/>
      <w:lvlJc w:val="left"/>
      <w:pPr>
        <w:ind w:left="1440" w:hanging="360"/>
      </w:pPr>
    </w:lvl>
    <w:lvl w:ilvl="2" w:tplc="35123ACE">
      <w:start w:val="1"/>
      <w:numFmt w:val="lowerRoman"/>
      <w:lvlText w:val="%3."/>
      <w:lvlJc w:val="right"/>
      <w:pPr>
        <w:ind w:left="2160" w:hanging="180"/>
      </w:pPr>
    </w:lvl>
    <w:lvl w:ilvl="3" w:tplc="7B9C84C8">
      <w:start w:val="1"/>
      <w:numFmt w:val="decimal"/>
      <w:lvlText w:val="%4."/>
      <w:lvlJc w:val="left"/>
      <w:pPr>
        <w:ind w:left="2880" w:hanging="360"/>
      </w:pPr>
    </w:lvl>
    <w:lvl w:ilvl="4" w:tplc="77C43D7E">
      <w:start w:val="1"/>
      <w:numFmt w:val="lowerLetter"/>
      <w:lvlText w:val="%5."/>
      <w:lvlJc w:val="left"/>
      <w:pPr>
        <w:ind w:left="3600" w:hanging="360"/>
      </w:pPr>
    </w:lvl>
    <w:lvl w:ilvl="5" w:tplc="6F06A426">
      <w:start w:val="1"/>
      <w:numFmt w:val="lowerRoman"/>
      <w:lvlText w:val="%6."/>
      <w:lvlJc w:val="right"/>
      <w:pPr>
        <w:ind w:left="4320" w:hanging="180"/>
      </w:pPr>
    </w:lvl>
    <w:lvl w:ilvl="6" w:tplc="B3148434">
      <w:start w:val="1"/>
      <w:numFmt w:val="decimal"/>
      <w:lvlText w:val="%7."/>
      <w:lvlJc w:val="left"/>
      <w:pPr>
        <w:ind w:left="5040" w:hanging="360"/>
      </w:pPr>
    </w:lvl>
    <w:lvl w:ilvl="7" w:tplc="1CBA59FE">
      <w:start w:val="1"/>
      <w:numFmt w:val="lowerLetter"/>
      <w:lvlText w:val="%8."/>
      <w:lvlJc w:val="left"/>
      <w:pPr>
        <w:ind w:left="5760" w:hanging="360"/>
      </w:pPr>
    </w:lvl>
    <w:lvl w:ilvl="8" w:tplc="E0B03B7A">
      <w:start w:val="1"/>
      <w:numFmt w:val="lowerRoman"/>
      <w:lvlText w:val="%9."/>
      <w:lvlJc w:val="right"/>
      <w:pPr>
        <w:ind w:left="6480" w:hanging="180"/>
      </w:pPr>
    </w:lvl>
  </w:abstractNum>
  <w:abstractNum w:abstractNumId="64" w15:restartNumberingAfterBreak="0">
    <w:nsid w:val="694D20C5"/>
    <w:multiLevelType w:val="hybridMultilevel"/>
    <w:tmpl w:val="FFFFFFFF"/>
    <w:lvl w:ilvl="0" w:tplc="E2A8C5C6">
      <w:start w:val="4"/>
      <w:numFmt w:val="decimal"/>
      <w:lvlText w:val="%1."/>
      <w:lvlJc w:val="left"/>
      <w:pPr>
        <w:ind w:left="720" w:hanging="360"/>
      </w:pPr>
    </w:lvl>
    <w:lvl w:ilvl="1" w:tplc="BC56BE4C">
      <w:start w:val="1"/>
      <w:numFmt w:val="lowerLetter"/>
      <w:lvlText w:val="%2."/>
      <w:lvlJc w:val="left"/>
      <w:pPr>
        <w:ind w:left="1440" w:hanging="360"/>
      </w:pPr>
    </w:lvl>
    <w:lvl w:ilvl="2" w:tplc="1A48891C">
      <w:start w:val="1"/>
      <w:numFmt w:val="lowerRoman"/>
      <w:lvlText w:val="%3."/>
      <w:lvlJc w:val="right"/>
      <w:pPr>
        <w:ind w:left="2160" w:hanging="180"/>
      </w:pPr>
    </w:lvl>
    <w:lvl w:ilvl="3" w:tplc="639A9F5A">
      <w:start w:val="1"/>
      <w:numFmt w:val="decimal"/>
      <w:lvlText w:val="%4."/>
      <w:lvlJc w:val="left"/>
      <w:pPr>
        <w:ind w:left="2880" w:hanging="360"/>
      </w:pPr>
    </w:lvl>
    <w:lvl w:ilvl="4" w:tplc="E2B86CE2">
      <w:start w:val="1"/>
      <w:numFmt w:val="lowerLetter"/>
      <w:lvlText w:val="%5."/>
      <w:lvlJc w:val="left"/>
      <w:pPr>
        <w:ind w:left="3600" w:hanging="360"/>
      </w:pPr>
    </w:lvl>
    <w:lvl w:ilvl="5" w:tplc="97CA8C80">
      <w:start w:val="1"/>
      <w:numFmt w:val="lowerRoman"/>
      <w:lvlText w:val="%6."/>
      <w:lvlJc w:val="right"/>
      <w:pPr>
        <w:ind w:left="4320" w:hanging="180"/>
      </w:pPr>
    </w:lvl>
    <w:lvl w:ilvl="6" w:tplc="9530C62A">
      <w:start w:val="1"/>
      <w:numFmt w:val="decimal"/>
      <w:lvlText w:val="%7."/>
      <w:lvlJc w:val="left"/>
      <w:pPr>
        <w:ind w:left="5040" w:hanging="360"/>
      </w:pPr>
    </w:lvl>
    <w:lvl w:ilvl="7" w:tplc="EC089A8C">
      <w:start w:val="1"/>
      <w:numFmt w:val="lowerLetter"/>
      <w:lvlText w:val="%8."/>
      <w:lvlJc w:val="left"/>
      <w:pPr>
        <w:ind w:left="5760" w:hanging="360"/>
      </w:pPr>
    </w:lvl>
    <w:lvl w:ilvl="8" w:tplc="72640428">
      <w:start w:val="1"/>
      <w:numFmt w:val="lowerRoman"/>
      <w:lvlText w:val="%9."/>
      <w:lvlJc w:val="right"/>
      <w:pPr>
        <w:ind w:left="6480" w:hanging="180"/>
      </w:pPr>
    </w:lvl>
  </w:abstractNum>
  <w:abstractNum w:abstractNumId="65" w15:restartNumberingAfterBreak="0">
    <w:nsid w:val="6AE1030C"/>
    <w:multiLevelType w:val="hybridMultilevel"/>
    <w:tmpl w:val="FFFFFFFF"/>
    <w:lvl w:ilvl="0" w:tplc="EA2E671A">
      <w:start w:val="1"/>
      <w:numFmt w:val="decimal"/>
      <w:lvlText w:val="%1."/>
      <w:lvlJc w:val="left"/>
      <w:pPr>
        <w:ind w:left="720" w:hanging="360"/>
      </w:pPr>
    </w:lvl>
    <w:lvl w:ilvl="1" w:tplc="C058653E">
      <w:start w:val="1"/>
      <w:numFmt w:val="lowerLetter"/>
      <w:lvlText w:val="%2."/>
      <w:lvlJc w:val="left"/>
      <w:pPr>
        <w:ind w:left="1440" w:hanging="360"/>
      </w:pPr>
    </w:lvl>
    <w:lvl w:ilvl="2" w:tplc="6D56FEC8">
      <w:start w:val="1"/>
      <w:numFmt w:val="lowerRoman"/>
      <w:lvlText w:val="%3."/>
      <w:lvlJc w:val="left"/>
      <w:pPr>
        <w:ind w:left="2160" w:hanging="360"/>
      </w:pPr>
    </w:lvl>
    <w:lvl w:ilvl="3" w:tplc="DD2C63DC">
      <w:start w:val="1"/>
      <w:numFmt w:val="decimal"/>
      <w:lvlText w:val="%4."/>
      <w:lvlJc w:val="left"/>
      <w:pPr>
        <w:ind w:left="2880" w:hanging="360"/>
      </w:pPr>
    </w:lvl>
    <w:lvl w:ilvl="4" w:tplc="6E901504">
      <w:start w:val="1"/>
      <w:numFmt w:val="lowerLetter"/>
      <w:lvlText w:val="%5."/>
      <w:lvlJc w:val="left"/>
      <w:pPr>
        <w:ind w:left="3600" w:hanging="360"/>
      </w:pPr>
    </w:lvl>
    <w:lvl w:ilvl="5" w:tplc="B6CE7478">
      <w:start w:val="1"/>
      <w:numFmt w:val="lowerRoman"/>
      <w:lvlText w:val="%6."/>
      <w:lvlJc w:val="left"/>
      <w:pPr>
        <w:ind w:left="4320" w:hanging="360"/>
      </w:pPr>
    </w:lvl>
    <w:lvl w:ilvl="6" w:tplc="8E5E33E4">
      <w:start w:val="1"/>
      <w:numFmt w:val="decimal"/>
      <w:lvlText w:val="%7."/>
      <w:lvlJc w:val="left"/>
      <w:pPr>
        <w:ind w:left="5040" w:hanging="360"/>
      </w:pPr>
    </w:lvl>
    <w:lvl w:ilvl="7" w:tplc="2D74195A">
      <w:start w:val="1"/>
      <w:numFmt w:val="lowerLetter"/>
      <w:lvlText w:val="%8."/>
      <w:lvlJc w:val="left"/>
      <w:pPr>
        <w:ind w:left="5760" w:hanging="360"/>
      </w:pPr>
    </w:lvl>
    <w:lvl w:ilvl="8" w:tplc="E0F83FAA">
      <w:start w:val="1"/>
      <w:numFmt w:val="lowerRoman"/>
      <w:lvlText w:val="%9."/>
      <w:lvlJc w:val="left"/>
      <w:pPr>
        <w:ind w:left="6480" w:hanging="360"/>
      </w:pPr>
    </w:lvl>
  </w:abstractNum>
  <w:abstractNum w:abstractNumId="66" w15:restartNumberingAfterBreak="0">
    <w:nsid w:val="6D714878"/>
    <w:multiLevelType w:val="hybridMultilevel"/>
    <w:tmpl w:val="FFFFFFFF"/>
    <w:lvl w:ilvl="0" w:tplc="8398C46C">
      <w:start w:val="1"/>
      <w:numFmt w:val="decimal"/>
      <w:lvlText w:val="%1."/>
      <w:lvlJc w:val="left"/>
      <w:pPr>
        <w:ind w:left="720" w:hanging="360"/>
      </w:pPr>
    </w:lvl>
    <w:lvl w:ilvl="1" w:tplc="DD78D126">
      <w:start w:val="1"/>
      <w:numFmt w:val="lowerLetter"/>
      <w:lvlText w:val="%2."/>
      <w:lvlJc w:val="left"/>
      <w:pPr>
        <w:ind w:left="1440" w:hanging="360"/>
      </w:pPr>
    </w:lvl>
    <w:lvl w:ilvl="2" w:tplc="19042EB8">
      <w:start w:val="2"/>
      <w:numFmt w:val="lowerRoman"/>
      <w:lvlText w:val="%3."/>
      <w:lvlJc w:val="right"/>
      <w:pPr>
        <w:ind w:left="2160" w:hanging="180"/>
      </w:pPr>
    </w:lvl>
    <w:lvl w:ilvl="3" w:tplc="C9263568">
      <w:start w:val="1"/>
      <w:numFmt w:val="decimal"/>
      <w:lvlText w:val="%4."/>
      <w:lvlJc w:val="left"/>
      <w:pPr>
        <w:ind w:left="2880" w:hanging="360"/>
      </w:pPr>
    </w:lvl>
    <w:lvl w:ilvl="4" w:tplc="31948B10">
      <w:start w:val="1"/>
      <w:numFmt w:val="lowerLetter"/>
      <w:lvlText w:val="%5."/>
      <w:lvlJc w:val="left"/>
      <w:pPr>
        <w:ind w:left="3600" w:hanging="360"/>
      </w:pPr>
    </w:lvl>
    <w:lvl w:ilvl="5" w:tplc="813C62FE">
      <w:start w:val="1"/>
      <w:numFmt w:val="lowerRoman"/>
      <w:lvlText w:val="%6."/>
      <w:lvlJc w:val="right"/>
      <w:pPr>
        <w:ind w:left="4320" w:hanging="180"/>
      </w:pPr>
    </w:lvl>
    <w:lvl w:ilvl="6" w:tplc="25D6D8CA">
      <w:start w:val="1"/>
      <w:numFmt w:val="decimal"/>
      <w:lvlText w:val="%7."/>
      <w:lvlJc w:val="left"/>
      <w:pPr>
        <w:ind w:left="5040" w:hanging="360"/>
      </w:pPr>
    </w:lvl>
    <w:lvl w:ilvl="7" w:tplc="58BC899A">
      <w:start w:val="1"/>
      <w:numFmt w:val="lowerLetter"/>
      <w:lvlText w:val="%8."/>
      <w:lvlJc w:val="left"/>
      <w:pPr>
        <w:ind w:left="5760" w:hanging="360"/>
      </w:pPr>
    </w:lvl>
    <w:lvl w:ilvl="8" w:tplc="4110611C">
      <w:start w:val="1"/>
      <w:numFmt w:val="lowerRoman"/>
      <w:lvlText w:val="%9."/>
      <w:lvlJc w:val="right"/>
      <w:pPr>
        <w:ind w:left="6480" w:hanging="180"/>
      </w:pPr>
    </w:lvl>
  </w:abstractNum>
  <w:abstractNum w:abstractNumId="67" w15:restartNumberingAfterBreak="0">
    <w:nsid w:val="6F2EDD6A"/>
    <w:multiLevelType w:val="hybridMultilevel"/>
    <w:tmpl w:val="FFFFFFFF"/>
    <w:lvl w:ilvl="0" w:tplc="C330AF94">
      <w:start w:val="1"/>
      <w:numFmt w:val="bullet"/>
      <w:lvlText w:val="•"/>
      <w:lvlJc w:val="left"/>
      <w:pPr>
        <w:ind w:left="720" w:hanging="360"/>
      </w:pPr>
      <w:rPr>
        <w:rFonts w:ascii="Symbol" w:hAnsi="Symbol" w:hint="default"/>
      </w:rPr>
    </w:lvl>
    <w:lvl w:ilvl="1" w:tplc="477CEC4C">
      <w:start w:val="1"/>
      <w:numFmt w:val="bullet"/>
      <w:lvlText w:val="o"/>
      <w:lvlJc w:val="left"/>
      <w:pPr>
        <w:ind w:left="1440" w:hanging="360"/>
      </w:pPr>
      <w:rPr>
        <w:rFonts w:ascii="Courier New" w:hAnsi="Courier New" w:hint="default"/>
      </w:rPr>
    </w:lvl>
    <w:lvl w:ilvl="2" w:tplc="C91A6AB4">
      <w:start w:val="1"/>
      <w:numFmt w:val="bullet"/>
      <w:lvlText w:val=""/>
      <w:lvlJc w:val="left"/>
      <w:pPr>
        <w:ind w:left="2160" w:hanging="360"/>
      </w:pPr>
      <w:rPr>
        <w:rFonts w:ascii="Wingdings" w:hAnsi="Wingdings" w:hint="default"/>
      </w:rPr>
    </w:lvl>
    <w:lvl w:ilvl="3" w:tplc="075E002E">
      <w:start w:val="1"/>
      <w:numFmt w:val="bullet"/>
      <w:lvlText w:val=""/>
      <w:lvlJc w:val="left"/>
      <w:pPr>
        <w:ind w:left="2880" w:hanging="360"/>
      </w:pPr>
      <w:rPr>
        <w:rFonts w:ascii="Symbol" w:hAnsi="Symbol" w:hint="default"/>
      </w:rPr>
    </w:lvl>
    <w:lvl w:ilvl="4" w:tplc="285CB324">
      <w:start w:val="1"/>
      <w:numFmt w:val="bullet"/>
      <w:lvlText w:val="o"/>
      <w:lvlJc w:val="left"/>
      <w:pPr>
        <w:ind w:left="3600" w:hanging="360"/>
      </w:pPr>
      <w:rPr>
        <w:rFonts w:ascii="Courier New" w:hAnsi="Courier New" w:hint="default"/>
      </w:rPr>
    </w:lvl>
    <w:lvl w:ilvl="5" w:tplc="F8ECF73E">
      <w:start w:val="1"/>
      <w:numFmt w:val="bullet"/>
      <w:lvlText w:val=""/>
      <w:lvlJc w:val="left"/>
      <w:pPr>
        <w:ind w:left="4320" w:hanging="360"/>
      </w:pPr>
      <w:rPr>
        <w:rFonts w:ascii="Wingdings" w:hAnsi="Wingdings" w:hint="default"/>
      </w:rPr>
    </w:lvl>
    <w:lvl w:ilvl="6" w:tplc="9E243810">
      <w:start w:val="1"/>
      <w:numFmt w:val="bullet"/>
      <w:lvlText w:val=""/>
      <w:lvlJc w:val="left"/>
      <w:pPr>
        <w:ind w:left="5040" w:hanging="360"/>
      </w:pPr>
      <w:rPr>
        <w:rFonts w:ascii="Symbol" w:hAnsi="Symbol" w:hint="default"/>
      </w:rPr>
    </w:lvl>
    <w:lvl w:ilvl="7" w:tplc="469402AC">
      <w:start w:val="1"/>
      <w:numFmt w:val="bullet"/>
      <w:lvlText w:val="o"/>
      <w:lvlJc w:val="left"/>
      <w:pPr>
        <w:ind w:left="5760" w:hanging="360"/>
      </w:pPr>
      <w:rPr>
        <w:rFonts w:ascii="Courier New" w:hAnsi="Courier New" w:hint="default"/>
      </w:rPr>
    </w:lvl>
    <w:lvl w:ilvl="8" w:tplc="D400A624">
      <w:start w:val="1"/>
      <w:numFmt w:val="bullet"/>
      <w:lvlText w:val=""/>
      <w:lvlJc w:val="left"/>
      <w:pPr>
        <w:ind w:left="6480" w:hanging="360"/>
      </w:pPr>
      <w:rPr>
        <w:rFonts w:ascii="Wingdings" w:hAnsi="Wingdings" w:hint="default"/>
      </w:rPr>
    </w:lvl>
  </w:abstractNum>
  <w:abstractNum w:abstractNumId="68" w15:restartNumberingAfterBreak="0">
    <w:nsid w:val="6F519318"/>
    <w:multiLevelType w:val="hybridMultilevel"/>
    <w:tmpl w:val="FFFFFFFF"/>
    <w:lvl w:ilvl="0" w:tplc="60E0C682">
      <w:start w:val="1"/>
      <w:numFmt w:val="bullet"/>
      <w:lvlText w:val="-"/>
      <w:lvlJc w:val="left"/>
      <w:pPr>
        <w:ind w:left="720" w:hanging="360"/>
      </w:pPr>
      <w:rPr>
        <w:rFonts w:ascii="Symbol" w:hAnsi="Symbol" w:hint="default"/>
      </w:rPr>
    </w:lvl>
    <w:lvl w:ilvl="1" w:tplc="1100A852">
      <w:start w:val="1"/>
      <w:numFmt w:val="bullet"/>
      <w:lvlText w:val="o"/>
      <w:lvlJc w:val="left"/>
      <w:pPr>
        <w:ind w:left="1440" w:hanging="360"/>
      </w:pPr>
      <w:rPr>
        <w:rFonts w:ascii="Courier New" w:hAnsi="Courier New" w:hint="default"/>
      </w:rPr>
    </w:lvl>
    <w:lvl w:ilvl="2" w:tplc="D0AE1EE2">
      <w:start w:val="1"/>
      <w:numFmt w:val="bullet"/>
      <w:lvlText w:val=""/>
      <w:lvlJc w:val="left"/>
      <w:pPr>
        <w:ind w:left="2160" w:hanging="360"/>
      </w:pPr>
      <w:rPr>
        <w:rFonts w:ascii="Wingdings" w:hAnsi="Wingdings" w:hint="default"/>
      </w:rPr>
    </w:lvl>
    <w:lvl w:ilvl="3" w:tplc="39725CB6">
      <w:start w:val="1"/>
      <w:numFmt w:val="bullet"/>
      <w:lvlText w:val=""/>
      <w:lvlJc w:val="left"/>
      <w:pPr>
        <w:ind w:left="2880" w:hanging="360"/>
      </w:pPr>
      <w:rPr>
        <w:rFonts w:ascii="Symbol" w:hAnsi="Symbol" w:hint="default"/>
      </w:rPr>
    </w:lvl>
    <w:lvl w:ilvl="4" w:tplc="46B62504">
      <w:start w:val="1"/>
      <w:numFmt w:val="bullet"/>
      <w:lvlText w:val="o"/>
      <w:lvlJc w:val="left"/>
      <w:pPr>
        <w:ind w:left="3600" w:hanging="360"/>
      </w:pPr>
      <w:rPr>
        <w:rFonts w:ascii="Courier New" w:hAnsi="Courier New" w:hint="default"/>
      </w:rPr>
    </w:lvl>
    <w:lvl w:ilvl="5" w:tplc="7A3A83F2">
      <w:start w:val="1"/>
      <w:numFmt w:val="bullet"/>
      <w:lvlText w:val=""/>
      <w:lvlJc w:val="left"/>
      <w:pPr>
        <w:ind w:left="4320" w:hanging="360"/>
      </w:pPr>
      <w:rPr>
        <w:rFonts w:ascii="Wingdings" w:hAnsi="Wingdings" w:hint="default"/>
      </w:rPr>
    </w:lvl>
    <w:lvl w:ilvl="6" w:tplc="4B30F750">
      <w:start w:val="1"/>
      <w:numFmt w:val="bullet"/>
      <w:lvlText w:val=""/>
      <w:lvlJc w:val="left"/>
      <w:pPr>
        <w:ind w:left="5040" w:hanging="360"/>
      </w:pPr>
      <w:rPr>
        <w:rFonts w:ascii="Symbol" w:hAnsi="Symbol" w:hint="default"/>
      </w:rPr>
    </w:lvl>
    <w:lvl w:ilvl="7" w:tplc="80A8432A">
      <w:start w:val="1"/>
      <w:numFmt w:val="bullet"/>
      <w:lvlText w:val="o"/>
      <w:lvlJc w:val="left"/>
      <w:pPr>
        <w:ind w:left="5760" w:hanging="360"/>
      </w:pPr>
      <w:rPr>
        <w:rFonts w:ascii="Courier New" w:hAnsi="Courier New" w:hint="default"/>
      </w:rPr>
    </w:lvl>
    <w:lvl w:ilvl="8" w:tplc="2078FC5C">
      <w:start w:val="1"/>
      <w:numFmt w:val="bullet"/>
      <w:lvlText w:val=""/>
      <w:lvlJc w:val="left"/>
      <w:pPr>
        <w:ind w:left="6480" w:hanging="360"/>
      </w:pPr>
      <w:rPr>
        <w:rFonts w:ascii="Wingdings" w:hAnsi="Wingdings" w:hint="default"/>
      </w:rPr>
    </w:lvl>
  </w:abstractNum>
  <w:abstractNum w:abstractNumId="69" w15:restartNumberingAfterBreak="0">
    <w:nsid w:val="70DF85A6"/>
    <w:multiLevelType w:val="hybridMultilevel"/>
    <w:tmpl w:val="FFFFFFFF"/>
    <w:lvl w:ilvl="0" w:tplc="D8C48A84">
      <w:start w:val="1"/>
      <w:numFmt w:val="decimal"/>
      <w:lvlText w:val="%1."/>
      <w:lvlJc w:val="left"/>
      <w:pPr>
        <w:ind w:left="720" w:hanging="360"/>
      </w:pPr>
    </w:lvl>
    <w:lvl w:ilvl="1" w:tplc="7118165E">
      <w:start w:val="1"/>
      <w:numFmt w:val="lowerLetter"/>
      <w:lvlText w:val="%2."/>
      <w:lvlJc w:val="left"/>
      <w:pPr>
        <w:ind w:left="1440" w:hanging="360"/>
      </w:pPr>
    </w:lvl>
    <w:lvl w:ilvl="2" w:tplc="742AD9FC">
      <w:start w:val="1"/>
      <w:numFmt w:val="lowerRoman"/>
      <w:lvlText w:val="%3."/>
      <w:lvlJc w:val="left"/>
      <w:pPr>
        <w:ind w:left="2160" w:hanging="360"/>
      </w:pPr>
    </w:lvl>
    <w:lvl w:ilvl="3" w:tplc="2BCA479A">
      <w:start w:val="1"/>
      <w:numFmt w:val="decimal"/>
      <w:lvlText w:val="%4."/>
      <w:lvlJc w:val="left"/>
      <w:pPr>
        <w:ind w:left="2880" w:hanging="360"/>
      </w:pPr>
    </w:lvl>
    <w:lvl w:ilvl="4" w:tplc="510A53DA">
      <w:start w:val="1"/>
      <w:numFmt w:val="lowerLetter"/>
      <w:lvlText w:val="%5."/>
      <w:lvlJc w:val="left"/>
      <w:pPr>
        <w:ind w:left="3600" w:hanging="360"/>
      </w:pPr>
    </w:lvl>
    <w:lvl w:ilvl="5" w:tplc="657E1082">
      <w:start w:val="1"/>
      <w:numFmt w:val="lowerRoman"/>
      <w:lvlText w:val="%6."/>
      <w:lvlJc w:val="left"/>
      <w:pPr>
        <w:ind w:left="4320" w:hanging="360"/>
      </w:pPr>
    </w:lvl>
    <w:lvl w:ilvl="6" w:tplc="CC5EF050">
      <w:start w:val="1"/>
      <w:numFmt w:val="decimal"/>
      <w:lvlText w:val="%7."/>
      <w:lvlJc w:val="left"/>
      <w:pPr>
        <w:ind w:left="5040" w:hanging="360"/>
      </w:pPr>
    </w:lvl>
    <w:lvl w:ilvl="7" w:tplc="D59EAC58">
      <w:start w:val="1"/>
      <w:numFmt w:val="lowerLetter"/>
      <w:lvlText w:val="%8."/>
      <w:lvlJc w:val="left"/>
      <w:pPr>
        <w:ind w:left="5760" w:hanging="360"/>
      </w:pPr>
    </w:lvl>
    <w:lvl w:ilvl="8" w:tplc="475E364A">
      <w:start w:val="1"/>
      <w:numFmt w:val="lowerRoman"/>
      <w:lvlText w:val="%9."/>
      <w:lvlJc w:val="left"/>
      <w:pPr>
        <w:ind w:left="6480" w:hanging="360"/>
      </w:pPr>
    </w:lvl>
  </w:abstractNum>
  <w:abstractNum w:abstractNumId="70" w15:restartNumberingAfterBreak="0">
    <w:nsid w:val="73912C6C"/>
    <w:multiLevelType w:val="hybridMultilevel"/>
    <w:tmpl w:val="FFFFFFFF"/>
    <w:lvl w:ilvl="0" w:tplc="6DD2ABBA">
      <w:start w:val="1"/>
      <w:numFmt w:val="bullet"/>
      <w:lvlText w:val="•"/>
      <w:lvlJc w:val="left"/>
      <w:pPr>
        <w:ind w:left="720" w:hanging="360"/>
      </w:pPr>
      <w:rPr>
        <w:rFonts w:ascii="Symbol" w:hAnsi="Symbol" w:hint="default"/>
      </w:rPr>
    </w:lvl>
    <w:lvl w:ilvl="1" w:tplc="870C4AFA">
      <w:start w:val="1"/>
      <w:numFmt w:val="bullet"/>
      <w:lvlText w:val="o"/>
      <w:lvlJc w:val="left"/>
      <w:pPr>
        <w:ind w:left="1440" w:hanging="360"/>
      </w:pPr>
      <w:rPr>
        <w:rFonts w:ascii="Courier New" w:hAnsi="Courier New" w:hint="default"/>
      </w:rPr>
    </w:lvl>
    <w:lvl w:ilvl="2" w:tplc="D884D3A8">
      <w:start w:val="1"/>
      <w:numFmt w:val="bullet"/>
      <w:lvlText w:val=""/>
      <w:lvlJc w:val="left"/>
      <w:pPr>
        <w:ind w:left="2160" w:hanging="360"/>
      </w:pPr>
      <w:rPr>
        <w:rFonts w:ascii="Wingdings" w:hAnsi="Wingdings" w:hint="default"/>
      </w:rPr>
    </w:lvl>
    <w:lvl w:ilvl="3" w:tplc="5754C5B8">
      <w:start w:val="1"/>
      <w:numFmt w:val="bullet"/>
      <w:lvlText w:val=""/>
      <w:lvlJc w:val="left"/>
      <w:pPr>
        <w:ind w:left="2880" w:hanging="360"/>
      </w:pPr>
      <w:rPr>
        <w:rFonts w:ascii="Symbol" w:hAnsi="Symbol" w:hint="default"/>
      </w:rPr>
    </w:lvl>
    <w:lvl w:ilvl="4" w:tplc="A1C45FAE">
      <w:start w:val="1"/>
      <w:numFmt w:val="bullet"/>
      <w:lvlText w:val="o"/>
      <w:lvlJc w:val="left"/>
      <w:pPr>
        <w:ind w:left="3600" w:hanging="360"/>
      </w:pPr>
      <w:rPr>
        <w:rFonts w:ascii="Courier New" w:hAnsi="Courier New" w:hint="default"/>
      </w:rPr>
    </w:lvl>
    <w:lvl w:ilvl="5" w:tplc="F64A33FE">
      <w:start w:val="1"/>
      <w:numFmt w:val="bullet"/>
      <w:lvlText w:val=""/>
      <w:lvlJc w:val="left"/>
      <w:pPr>
        <w:ind w:left="4320" w:hanging="360"/>
      </w:pPr>
      <w:rPr>
        <w:rFonts w:ascii="Wingdings" w:hAnsi="Wingdings" w:hint="default"/>
      </w:rPr>
    </w:lvl>
    <w:lvl w:ilvl="6" w:tplc="E12865BE">
      <w:start w:val="1"/>
      <w:numFmt w:val="bullet"/>
      <w:lvlText w:val=""/>
      <w:lvlJc w:val="left"/>
      <w:pPr>
        <w:ind w:left="5040" w:hanging="360"/>
      </w:pPr>
      <w:rPr>
        <w:rFonts w:ascii="Symbol" w:hAnsi="Symbol" w:hint="default"/>
      </w:rPr>
    </w:lvl>
    <w:lvl w:ilvl="7" w:tplc="9C04D3AC">
      <w:start w:val="1"/>
      <w:numFmt w:val="bullet"/>
      <w:lvlText w:val="o"/>
      <w:lvlJc w:val="left"/>
      <w:pPr>
        <w:ind w:left="5760" w:hanging="360"/>
      </w:pPr>
      <w:rPr>
        <w:rFonts w:ascii="Courier New" w:hAnsi="Courier New" w:hint="default"/>
      </w:rPr>
    </w:lvl>
    <w:lvl w:ilvl="8" w:tplc="223478C8">
      <w:start w:val="1"/>
      <w:numFmt w:val="bullet"/>
      <w:lvlText w:val=""/>
      <w:lvlJc w:val="left"/>
      <w:pPr>
        <w:ind w:left="6480" w:hanging="360"/>
      </w:pPr>
      <w:rPr>
        <w:rFonts w:ascii="Wingdings" w:hAnsi="Wingdings" w:hint="default"/>
      </w:rPr>
    </w:lvl>
  </w:abstractNum>
  <w:abstractNum w:abstractNumId="71" w15:restartNumberingAfterBreak="0">
    <w:nsid w:val="76E37590"/>
    <w:multiLevelType w:val="hybridMultilevel"/>
    <w:tmpl w:val="FFFFFFFF"/>
    <w:lvl w:ilvl="0" w:tplc="D2883110">
      <w:start w:val="1"/>
      <w:numFmt w:val="bullet"/>
      <w:lvlText w:val="-"/>
      <w:lvlJc w:val="left"/>
      <w:pPr>
        <w:ind w:left="720" w:hanging="360"/>
      </w:pPr>
      <w:rPr>
        <w:rFonts w:ascii="Symbol" w:hAnsi="Symbol" w:hint="default"/>
      </w:rPr>
    </w:lvl>
    <w:lvl w:ilvl="1" w:tplc="8996DAAA">
      <w:start w:val="1"/>
      <w:numFmt w:val="bullet"/>
      <w:lvlText w:val="o"/>
      <w:lvlJc w:val="left"/>
      <w:pPr>
        <w:ind w:left="1440" w:hanging="360"/>
      </w:pPr>
      <w:rPr>
        <w:rFonts w:ascii="Courier New" w:hAnsi="Courier New" w:hint="default"/>
      </w:rPr>
    </w:lvl>
    <w:lvl w:ilvl="2" w:tplc="3662AAD4">
      <w:start w:val="1"/>
      <w:numFmt w:val="bullet"/>
      <w:lvlText w:val=""/>
      <w:lvlJc w:val="left"/>
      <w:pPr>
        <w:ind w:left="2160" w:hanging="360"/>
      </w:pPr>
      <w:rPr>
        <w:rFonts w:ascii="Wingdings" w:hAnsi="Wingdings" w:hint="default"/>
      </w:rPr>
    </w:lvl>
    <w:lvl w:ilvl="3" w:tplc="FBA0F2AC">
      <w:start w:val="1"/>
      <w:numFmt w:val="bullet"/>
      <w:lvlText w:val=""/>
      <w:lvlJc w:val="left"/>
      <w:pPr>
        <w:ind w:left="2880" w:hanging="360"/>
      </w:pPr>
      <w:rPr>
        <w:rFonts w:ascii="Symbol" w:hAnsi="Symbol" w:hint="default"/>
      </w:rPr>
    </w:lvl>
    <w:lvl w:ilvl="4" w:tplc="6B7C0370">
      <w:start w:val="1"/>
      <w:numFmt w:val="bullet"/>
      <w:lvlText w:val="o"/>
      <w:lvlJc w:val="left"/>
      <w:pPr>
        <w:ind w:left="3600" w:hanging="360"/>
      </w:pPr>
      <w:rPr>
        <w:rFonts w:ascii="Courier New" w:hAnsi="Courier New" w:hint="default"/>
      </w:rPr>
    </w:lvl>
    <w:lvl w:ilvl="5" w:tplc="382C5AEE">
      <w:start w:val="1"/>
      <w:numFmt w:val="bullet"/>
      <w:lvlText w:val=""/>
      <w:lvlJc w:val="left"/>
      <w:pPr>
        <w:ind w:left="4320" w:hanging="360"/>
      </w:pPr>
      <w:rPr>
        <w:rFonts w:ascii="Wingdings" w:hAnsi="Wingdings" w:hint="default"/>
      </w:rPr>
    </w:lvl>
    <w:lvl w:ilvl="6" w:tplc="EE2211F8">
      <w:start w:val="1"/>
      <w:numFmt w:val="bullet"/>
      <w:lvlText w:val=""/>
      <w:lvlJc w:val="left"/>
      <w:pPr>
        <w:ind w:left="5040" w:hanging="360"/>
      </w:pPr>
      <w:rPr>
        <w:rFonts w:ascii="Symbol" w:hAnsi="Symbol" w:hint="default"/>
      </w:rPr>
    </w:lvl>
    <w:lvl w:ilvl="7" w:tplc="C50A8C3E">
      <w:start w:val="1"/>
      <w:numFmt w:val="bullet"/>
      <w:lvlText w:val="o"/>
      <w:lvlJc w:val="left"/>
      <w:pPr>
        <w:ind w:left="5760" w:hanging="360"/>
      </w:pPr>
      <w:rPr>
        <w:rFonts w:ascii="Courier New" w:hAnsi="Courier New" w:hint="default"/>
      </w:rPr>
    </w:lvl>
    <w:lvl w:ilvl="8" w:tplc="8D50B5FA">
      <w:start w:val="1"/>
      <w:numFmt w:val="bullet"/>
      <w:lvlText w:val=""/>
      <w:lvlJc w:val="left"/>
      <w:pPr>
        <w:ind w:left="6480" w:hanging="360"/>
      </w:pPr>
      <w:rPr>
        <w:rFonts w:ascii="Wingdings" w:hAnsi="Wingdings" w:hint="default"/>
      </w:rPr>
    </w:lvl>
  </w:abstractNum>
  <w:abstractNum w:abstractNumId="72" w15:restartNumberingAfterBreak="0">
    <w:nsid w:val="7B1D309B"/>
    <w:multiLevelType w:val="hybridMultilevel"/>
    <w:tmpl w:val="FFFFFFFF"/>
    <w:lvl w:ilvl="0" w:tplc="683C2CB8">
      <w:start w:val="1"/>
      <w:numFmt w:val="bullet"/>
      <w:lvlText w:val="•"/>
      <w:lvlJc w:val="left"/>
      <w:pPr>
        <w:ind w:left="720" w:hanging="360"/>
      </w:pPr>
      <w:rPr>
        <w:rFonts w:ascii="Symbol" w:hAnsi="Symbol" w:hint="default"/>
      </w:rPr>
    </w:lvl>
    <w:lvl w:ilvl="1" w:tplc="035AED68">
      <w:start w:val="1"/>
      <w:numFmt w:val="bullet"/>
      <w:lvlText w:val="o"/>
      <w:lvlJc w:val="left"/>
      <w:pPr>
        <w:ind w:left="1440" w:hanging="360"/>
      </w:pPr>
      <w:rPr>
        <w:rFonts w:ascii="Courier New" w:hAnsi="Courier New" w:hint="default"/>
      </w:rPr>
    </w:lvl>
    <w:lvl w:ilvl="2" w:tplc="3FE008C8">
      <w:start w:val="1"/>
      <w:numFmt w:val="bullet"/>
      <w:lvlText w:val=""/>
      <w:lvlJc w:val="left"/>
      <w:pPr>
        <w:ind w:left="2160" w:hanging="360"/>
      </w:pPr>
      <w:rPr>
        <w:rFonts w:ascii="Wingdings" w:hAnsi="Wingdings" w:hint="default"/>
      </w:rPr>
    </w:lvl>
    <w:lvl w:ilvl="3" w:tplc="2CF05930">
      <w:start w:val="1"/>
      <w:numFmt w:val="bullet"/>
      <w:lvlText w:val=""/>
      <w:lvlJc w:val="left"/>
      <w:pPr>
        <w:ind w:left="2880" w:hanging="360"/>
      </w:pPr>
      <w:rPr>
        <w:rFonts w:ascii="Symbol" w:hAnsi="Symbol" w:hint="default"/>
      </w:rPr>
    </w:lvl>
    <w:lvl w:ilvl="4" w:tplc="0DD4D72A">
      <w:start w:val="1"/>
      <w:numFmt w:val="bullet"/>
      <w:lvlText w:val="o"/>
      <w:lvlJc w:val="left"/>
      <w:pPr>
        <w:ind w:left="3600" w:hanging="360"/>
      </w:pPr>
      <w:rPr>
        <w:rFonts w:ascii="Courier New" w:hAnsi="Courier New" w:hint="default"/>
      </w:rPr>
    </w:lvl>
    <w:lvl w:ilvl="5" w:tplc="F9CEE5AA">
      <w:start w:val="1"/>
      <w:numFmt w:val="bullet"/>
      <w:lvlText w:val=""/>
      <w:lvlJc w:val="left"/>
      <w:pPr>
        <w:ind w:left="4320" w:hanging="360"/>
      </w:pPr>
      <w:rPr>
        <w:rFonts w:ascii="Wingdings" w:hAnsi="Wingdings" w:hint="default"/>
      </w:rPr>
    </w:lvl>
    <w:lvl w:ilvl="6" w:tplc="31062E3A">
      <w:start w:val="1"/>
      <w:numFmt w:val="bullet"/>
      <w:lvlText w:val=""/>
      <w:lvlJc w:val="left"/>
      <w:pPr>
        <w:ind w:left="5040" w:hanging="360"/>
      </w:pPr>
      <w:rPr>
        <w:rFonts w:ascii="Symbol" w:hAnsi="Symbol" w:hint="default"/>
      </w:rPr>
    </w:lvl>
    <w:lvl w:ilvl="7" w:tplc="F3689A3A">
      <w:start w:val="1"/>
      <w:numFmt w:val="bullet"/>
      <w:lvlText w:val="o"/>
      <w:lvlJc w:val="left"/>
      <w:pPr>
        <w:ind w:left="5760" w:hanging="360"/>
      </w:pPr>
      <w:rPr>
        <w:rFonts w:ascii="Courier New" w:hAnsi="Courier New" w:hint="default"/>
      </w:rPr>
    </w:lvl>
    <w:lvl w:ilvl="8" w:tplc="0B921CC8">
      <w:start w:val="1"/>
      <w:numFmt w:val="bullet"/>
      <w:lvlText w:val=""/>
      <w:lvlJc w:val="left"/>
      <w:pPr>
        <w:ind w:left="6480" w:hanging="360"/>
      </w:pPr>
      <w:rPr>
        <w:rFonts w:ascii="Wingdings" w:hAnsi="Wingdings" w:hint="default"/>
      </w:rPr>
    </w:lvl>
  </w:abstractNum>
  <w:abstractNum w:abstractNumId="73" w15:restartNumberingAfterBreak="0">
    <w:nsid w:val="7C7459D7"/>
    <w:multiLevelType w:val="hybridMultilevel"/>
    <w:tmpl w:val="FFFFFFFF"/>
    <w:lvl w:ilvl="0" w:tplc="F3E65386">
      <w:start w:val="2"/>
      <w:numFmt w:val="decimal"/>
      <w:lvlText w:val="%1."/>
      <w:lvlJc w:val="left"/>
      <w:pPr>
        <w:ind w:left="720" w:hanging="360"/>
      </w:pPr>
    </w:lvl>
    <w:lvl w:ilvl="1" w:tplc="99A021B8">
      <w:start w:val="2"/>
      <w:numFmt w:val="lowerLetter"/>
      <w:lvlText w:val="%2."/>
      <w:lvlJc w:val="left"/>
      <w:pPr>
        <w:ind w:left="1440" w:hanging="360"/>
      </w:pPr>
    </w:lvl>
    <w:lvl w:ilvl="2" w:tplc="FC1A2ACE">
      <w:start w:val="2"/>
      <w:numFmt w:val="lowerRoman"/>
      <w:lvlText w:val="%3."/>
      <w:lvlJc w:val="left"/>
      <w:pPr>
        <w:ind w:left="2160" w:hanging="360"/>
      </w:pPr>
    </w:lvl>
    <w:lvl w:ilvl="3" w:tplc="81F06FD8">
      <w:start w:val="2"/>
      <w:numFmt w:val="decimal"/>
      <w:lvlText w:val="%4."/>
      <w:lvlJc w:val="left"/>
      <w:pPr>
        <w:ind w:left="2880" w:hanging="360"/>
      </w:pPr>
    </w:lvl>
    <w:lvl w:ilvl="4" w:tplc="0A1AD090">
      <w:start w:val="2"/>
      <w:numFmt w:val="lowerLetter"/>
      <w:lvlText w:val="%5."/>
      <w:lvlJc w:val="left"/>
      <w:pPr>
        <w:ind w:left="3600" w:hanging="360"/>
      </w:pPr>
    </w:lvl>
    <w:lvl w:ilvl="5" w:tplc="A9DE3646">
      <w:start w:val="2"/>
      <w:numFmt w:val="lowerRoman"/>
      <w:lvlText w:val="%6."/>
      <w:lvlJc w:val="left"/>
      <w:pPr>
        <w:ind w:left="4320" w:hanging="360"/>
      </w:pPr>
    </w:lvl>
    <w:lvl w:ilvl="6" w:tplc="8E722BE2">
      <w:start w:val="2"/>
      <w:numFmt w:val="decimal"/>
      <w:lvlText w:val="%7."/>
      <w:lvlJc w:val="left"/>
      <w:pPr>
        <w:ind w:left="5040" w:hanging="360"/>
      </w:pPr>
    </w:lvl>
    <w:lvl w:ilvl="7" w:tplc="E190097C">
      <w:start w:val="2"/>
      <w:numFmt w:val="lowerLetter"/>
      <w:lvlText w:val="%8."/>
      <w:lvlJc w:val="left"/>
      <w:pPr>
        <w:ind w:left="5760" w:hanging="360"/>
      </w:pPr>
    </w:lvl>
    <w:lvl w:ilvl="8" w:tplc="4086DBA6">
      <w:start w:val="2"/>
      <w:numFmt w:val="lowerRoman"/>
      <w:lvlText w:val="%9."/>
      <w:lvlJc w:val="left"/>
      <w:pPr>
        <w:ind w:left="6480" w:hanging="360"/>
      </w:pPr>
    </w:lvl>
  </w:abstractNum>
  <w:num w:numId="1" w16cid:durableId="1056852147">
    <w:abstractNumId w:val="3"/>
  </w:num>
  <w:num w:numId="2" w16cid:durableId="1252081829">
    <w:abstractNumId w:val="52"/>
  </w:num>
  <w:num w:numId="3" w16cid:durableId="1425423106">
    <w:abstractNumId w:val="41"/>
  </w:num>
  <w:num w:numId="4" w16cid:durableId="1519273168">
    <w:abstractNumId w:val="37"/>
  </w:num>
  <w:num w:numId="5" w16cid:durableId="1569536149">
    <w:abstractNumId w:val="38"/>
  </w:num>
  <w:num w:numId="6" w16cid:durableId="1672295448">
    <w:abstractNumId w:val="11"/>
  </w:num>
  <w:num w:numId="7" w16cid:durableId="1757284524">
    <w:abstractNumId w:val="51"/>
  </w:num>
  <w:num w:numId="8" w16cid:durableId="1764257622">
    <w:abstractNumId w:val="14"/>
  </w:num>
  <w:num w:numId="9" w16cid:durableId="1775007621">
    <w:abstractNumId w:val="57"/>
  </w:num>
  <w:num w:numId="10" w16cid:durableId="1982223320">
    <w:abstractNumId w:val="50"/>
  </w:num>
  <w:num w:numId="11" w16cid:durableId="2043440077">
    <w:abstractNumId w:val="68"/>
  </w:num>
  <w:num w:numId="12" w16cid:durableId="2108963577">
    <w:abstractNumId w:val="62"/>
  </w:num>
  <w:num w:numId="13" w16cid:durableId="228734036">
    <w:abstractNumId w:val="63"/>
  </w:num>
  <w:num w:numId="14" w16cid:durableId="590091387">
    <w:abstractNumId w:val="24"/>
  </w:num>
  <w:num w:numId="15" w16cid:durableId="597257702">
    <w:abstractNumId w:val="25"/>
  </w:num>
  <w:num w:numId="16" w16cid:durableId="659313569">
    <w:abstractNumId w:val="71"/>
  </w:num>
  <w:num w:numId="17" w16cid:durableId="699478602">
    <w:abstractNumId w:val="47"/>
  </w:num>
  <w:num w:numId="18" w16cid:durableId="749548954">
    <w:abstractNumId w:val="0"/>
  </w:num>
  <w:num w:numId="19" w16cid:durableId="789905718">
    <w:abstractNumId w:val="9"/>
  </w:num>
  <w:num w:numId="20" w16cid:durableId="813647809">
    <w:abstractNumId w:val="20"/>
  </w:num>
  <w:num w:numId="21" w16cid:durableId="834614636">
    <w:abstractNumId w:val="23"/>
  </w:num>
  <w:num w:numId="22" w16cid:durableId="917254363">
    <w:abstractNumId w:val="56"/>
  </w:num>
  <w:num w:numId="23" w16cid:durableId="92240527">
    <w:abstractNumId w:val="64"/>
  </w:num>
  <w:num w:numId="24" w16cid:durableId="258565515">
    <w:abstractNumId w:val="55"/>
  </w:num>
  <w:num w:numId="25" w16cid:durableId="1296837973">
    <w:abstractNumId w:val="46"/>
  </w:num>
  <w:num w:numId="26" w16cid:durableId="696546644">
    <w:abstractNumId w:val="40"/>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F0A"/>
    <w:rsid w:val="000001CF"/>
    <w:rsid w:val="00000798"/>
    <w:rsid w:val="0000451B"/>
    <w:rsid w:val="00005607"/>
    <w:rsid w:val="00005DC0"/>
    <w:rsid w:val="00010836"/>
    <w:rsid w:val="0001221F"/>
    <w:rsid w:val="00012231"/>
    <w:rsid w:val="0001302E"/>
    <w:rsid w:val="000137A1"/>
    <w:rsid w:val="0001394F"/>
    <w:rsid w:val="00013F93"/>
    <w:rsid w:val="00014DD6"/>
    <w:rsid w:val="00014E3E"/>
    <w:rsid w:val="00015FC8"/>
    <w:rsid w:val="00016417"/>
    <w:rsid w:val="00016794"/>
    <w:rsid w:val="00022CBD"/>
    <w:rsid w:val="0002314A"/>
    <w:rsid w:val="0002334E"/>
    <w:rsid w:val="00023424"/>
    <w:rsid w:val="00023A46"/>
    <w:rsid w:val="00023EF5"/>
    <w:rsid w:val="00024B3B"/>
    <w:rsid w:val="00032464"/>
    <w:rsid w:val="00032957"/>
    <w:rsid w:val="00034305"/>
    <w:rsid w:val="000362C2"/>
    <w:rsid w:val="000371DD"/>
    <w:rsid w:val="00040D0D"/>
    <w:rsid w:val="00041ACC"/>
    <w:rsid w:val="000424F1"/>
    <w:rsid w:val="000429DB"/>
    <w:rsid w:val="00042C4A"/>
    <w:rsid w:val="0004336D"/>
    <w:rsid w:val="000433FC"/>
    <w:rsid w:val="00046322"/>
    <w:rsid w:val="00046752"/>
    <w:rsid w:val="000473E0"/>
    <w:rsid w:val="000474F3"/>
    <w:rsid w:val="00050FF7"/>
    <w:rsid w:val="00051A36"/>
    <w:rsid w:val="00052ED7"/>
    <w:rsid w:val="000530FC"/>
    <w:rsid w:val="0005394D"/>
    <w:rsid w:val="00054009"/>
    <w:rsid w:val="000546B9"/>
    <w:rsid w:val="000549CD"/>
    <w:rsid w:val="000558FD"/>
    <w:rsid w:val="00055BAD"/>
    <w:rsid w:val="00055C83"/>
    <w:rsid w:val="00060E84"/>
    <w:rsid w:val="00061635"/>
    <w:rsid w:val="00061925"/>
    <w:rsid w:val="00062644"/>
    <w:rsid w:val="000628AC"/>
    <w:rsid w:val="00062DD9"/>
    <w:rsid w:val="00063327"/>
    <w:rsid w:val="0006546F"/>
    <w:rsid w:val="00066A49"/>
    <w:rsid w:val="00066FCA"/>
    <w:rsid w:val="00067ACE"/>
    <w:rsid w:val="00070D06"/>
    <w:rsid w:val="00071296"/>
    <w:rsid w:val="000723E9"/>
    <w:rsid w:val="000724A2"/>
    <w:rsid w:val="00073C82"/>
    <w:rsid w:val="000757AE"/>
    <w:rsid w:val="000765DF"/>
    <w:rsid w:val="00077C20"/>
    <w:rsid w:val="0008239B"/>
    <w:rsid w:val="00082A6E"/>
    <w:rsid w:val="000852B8"/>
    <w:rsid w:val="000864E0"/>
    <w:rsid w:val="00086BCB"/>
    <w:rsid w:val="00090671"/>
    <w:rsid w:val="000917E0"/>
    <w:rsid w:val="00093088"/>
    <w:rsid w:val="000932AF"/>
    <w:rsid w:val="00096262"/>
    <w:rsid w:val="00096491"/>
    <w:rsid w:val="00097215"/>
    <w:rsid w:val="0009772D"/>
    <w:rsid w:val="000A1A66"/>
    <w:rsid w:val="000A1AF2"/>
    <w:rsid w:val="000A202F"/>
    <w:rsid w:val="000A2221"/>
    <w:rsid w:val="000A2308"/>
    <w:rsid w:val="000A27B7"/>
    <w:rsid w:val="000A299E"/>
    <w:rsid w:val="000A307E"/>
    <w:rsid w:val="000A558A"/>
    <w:rsid w:val="000A5C48"/>
    <w:rsid w:val="000A61D4"/>
    <w:rsid w:val="000B0499"/>
    <w:rsid w:val="000B0633"/>
    <w:rsid w:val="000B27D8"/>
    <w:rsid w:val="000B38CF"/>
    <w:rsid w:val="000B4109"/>
    <w:rsid w:val="000B5505"/>
    <w:rsid w:val="000B7F23"/>
    <w:rsid w:val="000C2029"/>
    <w:rsid w:val="000C4C64"/>
    <w:rsid w:val="000C648D"/>
    <w:rsid w:val="000C6D99"/>
    <w:rsid w:val="000D58E3"/>
    <w:rsid w:val="000D6FD2"/>
    <w:rsid w:val="000E288C"/>
    <w:rsid w:val="000E78BF"/>
    <w:rsid w:val="000E7F4E"/>
    <w:rsid w:val="000F1739"/>
    <w:rsid w:val="000F6BB9"/>
    <w:rsid w:val="000F73B3"/>
    <w:rsid w:val="0010022A"/>
    <w:rsid w:val="00100DFB"/>
    <w:rsid w:val="001014EB"/>
    <w:rsid w:val="00104323"/>
    <w:rsid w:val="00106AB1"/>
    <w:rsid w:val="00110A0A"/>
    <w:rsid w:val="0011158B"/>
    <w:rsid w:val="001139E3"/>
    <w:rsid w:val="00114161"/>
    <w:rsid w:val="00116547"/>
    <w:rsid w:val="001211EF"/>
    <w:rsid w:val="001216B6"/>
    <w:rsid w:val="0012508F"/>
    <w:rsid w:val="00126954"/>
    <w:rsid w:val="00126DAA"/>
    <w:rsid w:val="00130D63"/>
    <w:rsid w:val="00130E59"/>
    <w:rsid w:val="001312D7"/>
    <w:rsid w:val="00131EE7"/>
    <w:rsid w:val="001362E1"/>
    <w:rsid w:val="00136462"/>
    <w:rsid w:val="00140189"/>
    <w:rsid w:val="00144FC6"/>
    <w:rsid w:val="00145D43"/>
    <w:rsid w:val="001461BE"/>
    <w:rsid w:val="001462D5"/>
    <w:rsid w:val="00146873"/>
    <w:rsid w:val="001474C5"/>
    <w:rsid w:val="0015003A"/>
    <w:rsid w:val="00150791"/>
    <w:rsid w:val="00155258"/>
    <w:rsid w:val="001600F0"/>
    <w:rsid w:val="0016194B"/>
    <w:rsid w:val="001619DE"/>
    <w:rsid w:val="0016242E"/>
    <w:rsid w:val="00163E7B"/>
    <w:rsid w:val="00164D31"/>
    <w:rsid w:val="0016536E"/>
    <w:rsid w:val="001666E8"/>
    <w:rsid w:val="001704B4"/>
    <w:rsid w:val="00170703"/>
    <w:rsid w:val="0017132F"/>
    <w:rsid w:val="00171E0A"/>
    <w:rsid w:val="00174388"/>
    <w:rsid w:val="0017495F"/>
    <w:rsid w:val="001750C2"/>
    <w:rsid w:val="001755CD"/>
    <w:rsid w:val="00177DE5"/>
    <w:rsid w:val="00182414"/>
    <w:rsid w:val="00182976"/>
    <w:rsid w:val="00183436"/>
    <w:rsid w:val="00184190"/>
    <w:rsid w:val="00184672"/>
    <w:rsid w:val="0018581F"/>
    <w:rsid w:val="001859E0"/>
    <w:rsid w:val="00190B02"/>
    <w:rsid w:val="00191435"/>
    <w:rsid w:val="0019314D"/>
    <w:rsid w:val="001934B2"/>
    <w:rsid w:val="0019407E"/>
    <w:rsid w:val="0019525D"/>
    <w:rsid w:val="00195E27"/>
    <w:rsid w:val="001A106A"/>
    <w:rsid w:val="001A13C4"/>
    <w:rsid w:val="001A2697"/>
    <w:rsid w:val="001B1175"/>
    <w:rsid w:val="001B416C"/>
    <w:rsid w:val="001B4497"/>
    <w:rsid w:val="001B4874"/>
    <w:rsid w:val="001B73D2"/>
    <w:rsid w:val="001C0899"/>
    <w:rsid w:val="001C1F19"/>
    <w:rsid w:val="001C2BCE"/>
    <w:rsid w:val="001C2D41"/>
    <w:rsid w:val="001C328B"/>
    <w:rsid w:val="001C489F"/>
    <w:rsid w:val="001C4D89"/>
    <w:rsid w:val="001C5A0F"/>
    <w:rsid w:val="001C5A83"/>
    <w:rsid w:val="001C5FD6"/>
    <w:rsid w:val="001C7B39"/>
    <w:rsid w:val="001C7EA2"/>
    <w:rsid w:val="001D4FEF"/>
    <w:rsid w:val="001E1A76"/>
    <w:rsid w:val="001E2059"/>
    <w:rsid w:val="001E270C"/>
    <w:rsid w:val="001E2CC3"/>
    <w:rsid w:val="001E2E14"/>
    <w:rsid w:val="001E31D7"/>
    <w:rsid w:val="001E3B1C"/>
    <w:rsid w:val="001E45BD"/>
    <w:rsid w:val="001E5FD2"/>
    <w:rsid w:val="001E6516"/>
    <w:rsid w:val="001E6EC7"/>
    <w:rsid w:val="001F1755"/>
    <w:rsid w:val="001F244B"/>
    <w:rsid w:val="001F2630"/>
    <w:rsid w:val="001F4221"/>
    <w:rsid w:val="001F480A"/>
    <w:rsid w:val="001F5D01"/>
    <w:rsid w:val="001F6BFE"/>
    <w:rsid w:val="00200065"/>
    <w:rsid w:val="002000E2"/>
    <w:rsid w:val="0020131B"/>
    <w:rsid w:val="002019A4"/>
    <w:rsid w:val="00202EC5"/>
    <w:rsid w:val="00204C12"/>
    <w:rsid w:val="0020643D"/>
    <w:rsid w:val="00206A2B"/>
    <w:rsid w:val="00210CD5"/>
    <w:rsid w:val="0021322C"/>
    <w:rsid w:val="002153A6"/>
    <w:rsid w:val="002164A2"/>
    <w:rsid w:val="002206CF"/>
    <w:rsid w:val="00223053"/>
    <w:rsid w:val="002241EC"/>
    <w:rsid w:val="0022464E"/>
    <w:rsid w:val="00224897"/>
    <w:rsid w:val="0022521E"/>
    <w:rsid w:val="00225FD2"/>
    <w:rsid w:val="00227A5C"/>
    <w:rsid w:val="00230CA8"/>
    <w:rsid w:val="0023219E"/>
    <w:rsid w:val="00232FB6"/>
    <w:rsid w:val="002362BA"/>
    <w:rsid w:val="002377D6"/>
    <w:rsid w:val="002425AE"/>
    <w:rsid w:val="00243616"/>
    <w:rsid w:val="00243927"/>
    <w:rsid w:val="00244F6A"/>
    <w:rsid w:val="0024788B"/>
    <w:rsid w:val="002509F3"/>
    <w:rsid w:val="00251D19"/>
    <w:rsid w:val="00255391"/>
    <w:rsid w:val="00257554"/>
    <w:rsid w:val="00262214"/>
    <w:rsid w:val="0026250C"/>
    <w:rsid w:val="0026474B"/>
    <w:rsid w:val="002715E2"/>
    <w:rsid w:val="00273697"/>
    <w:rsid w:val="00273DF6"/>
    <w:rsid w:val="00275791"/>
    <w:rsid w:val="002758CE"/>
    <w:rsid w:val="00284119"/>
    <w:rsid w:val="00284D0D"/>
    <w:rsid w:val="0028512A"/>
    <w:rsid w:val="00285895"/>
    <w:rsid w:val="00290577"/>
    <w:rsid w:val="00294274"/>
    <w:rsid w:val="0029557E"/>
    <w:rsid w:val="00296042"/>
    <w:rsid w:val="00296E8B"/>
    <w:rsid w:val="002970FA"/>
    <w:rsid w:val="0029784B"/>
    <w:rsid w:val="00297DFD"/>
    <w:rsid w:val="002A158B"/>
    <w:rsid w:val="002A1F9B"/>
    <w:rsid w:val="002B03F9"/>
    <w:rsid w:val="002B1B26"/>
    <w:rsid w:val="002B7397"/>
    <w:rsid w:val="002C0A40"/>
    <w:rsid w:val="002C1279"/>
    <w:rsid w:val="002C1E69"/>
    <w:rsid w:val="002C218A"/>
    <w:rsid w:val="002C2347"/>
    <w:rsid w:val="002C2F91"/>
    <w:rsid w:val="002C460E"/>
    <w:rsid w:val="002C6E68"/>
    <w:rsid w:val="002C7819"/>
    <w:rsid w:val="002D186E"/>
    <w:rsid w:val="002D1FDB"/>
    <w:rsid w:val="002D3C2E"/>
    <w:rsid w:val="002E0DA2"/>
    <w:rsid w:val="002E17AB"/>
    <w:rsid w:val="002E1820"/>
    <w:rsid w:val="002E2ABB"/>
    <w:rsid w:val="002E525D"/>
    <w:rsid w:val="002E5D57"/>
    <w:rsid w:val="002E7120"/>
    <w:rsid w:val="002E71A8"/>
    <w:rsid w:val="002F07C8"/>
    <w:rsid w:val="002F2137"/>
    <w:rsid w:val="002F271A"/>
    <w:rsid w:val="002F2E21"/>
    <w:rsid w:val="002F41B9"/>
    <w:rsid w:val="002F4F45"/>
    <w:rsid w:val="002F59B5"/>
    <w:rsid w:val="002F69B7"/>
    <w:rsid w:val="002F6EB1"/>
    <w:rsid w:val="00300ABA"/>
    <w:rsid w:val="00302ECE"/>
    <w:rsid w:val="00303787"/>
    <w:rsid w:val="00305690"/>
    <w:rsid w:val="00305A3B"/>
    <w:rsid w:val="003062FA"/>
    <w:rsid w:val="003106C2"/>
    <w:rsid w:val="00314961"/>
    <w:rsid w:val="003172D9"/>
    <w:rsid w:val="00317F7D"/>
    <w:rsid w:val="00321195"/>
    <w:rsid w:val="0032291B"/>
    <w:rsid w:val="00322B27"/>
    <w:rsid w:val="00322FA6"/>
    <w:rsid w:val="00323767"/>
    <w:rsid w:val="0032698A"/>
    <w:rsid w:val="00326C54"/>
    <w:rsid w:val="0032766D"/>
    <w:rsid w:val="003304F1"/>
    <w:rsid w:val="003310AF"/>
    <w:rsid w:val="00333096"/>
    <w:rsid w:val="003340EB"/>
    <w:rsid w:val="003350AE"/>
    <w:rsid w:val="00335A27"/>
    <w:rsid w:val="00337476"/>
    <w:rsid w:val="0033791A"/>
    <w:rsid w:val="00337BD1"/>
    <w:rsid w:val="00337C5C"/>
    <w:rsid w:val="00337DC1"/>
    <w:rsid w:val="00342CA6"/>
    <w:rsid w:val="003451FE"/>
    <w:rsid w:val="0034533A"/>
    <w:rsid w:val="00345F22"/>
    <w:rsid w:val="00346721"/>
    <w:rsid w:val="00346EAE"/>
    <w:rsid w:val="00350047"/>
    <w:rsid w:val="00353832"/>
    <w:rsid w:val="00354136"/>
    <w:rsid w:val="003546D6"/>
    <w:rsid w:val="003553D4"/>
    <w:rsid w:val="00360543"/>
    <w:rsid w:val="00361D20"/>
    <w:rsid w:val="003624EF"/>
    <w:rsid w:val="00362863"/>
    <w:rsid w:val="00362885"/>
    <w:rsid w:val="00367D5D"/>
    <w:rsid w:val="003708D9"/>
    <w:rsid w:val="00371614"/>
    <w:rsid w:val="00371797"/>
    <w:rsid w:val="0037245A"/>
    <w:rsid w:val="0037299A"/>
    <w:rsid w:val="0037602A"/>
    <w:rsid w:val="003813C2"/>
    <w:rsid w:val="00381D2F"/>
    <w:rsid w:val="00382263"/>
    <w:rsid w:val="00382C62"/>
    <w:rsid w:val="00383D7B"/>
    <w:rsid w:val="0038441E"/>
    <w:rsid w:val="00385885"/>
    <w:rsid w:val="00386629"/>
    <w:rsid w:val="0039099E"/>
    <w:rsid w:val="00391806"/>
    <w:rsid w:val="00392C4F"/>
    <w:rsid w:val="00393B62"/>
    <w:rsid w:val="00393F09"/>
    <w:rsid w:val="00396FCE"/>
    <w:rsid w:val="003A0C1E"/>
    <w:rsid w:val="003A116B"/>
    <w:rsid w:val="003A1C19"/>
    <w:rsid w:val="003A2CC2"/>
    <w:rsid w:val="003A310A"/>
    <w:rsid w:val="003A61D2"/>
    <w:rsid w:val="003B00EF"/>
    <w:rsid w:val="003B093F"/>
    <w:rsid w:val="003B10B4"/>
    <w:rsid w:val="003B200E"/>
    <w:rsid w:val="003B3E13"/>
    <w:rsid w:val="003B3FD4"/>
    <w:rsid w:val="003B4523"/>
    <w:rsid w:val="003B45AF"/>
    <w:rsid w:val="003B4F51"/>
    <w:rsid w:val="003B568E"/>
    <w:rsid w:val="003B5B09"/>
    <w:rsid w:val="003B682D"/>
    <w:rsid w:val="003C0E29"/>
    <w:rsid w:val="003C1642"/>
    <w:rsid w:val="003C26B5"/>
    <w:rsid w:val="003C3681"/>
    <w:rsid w:val="003C3EF2"/>
    <w:rsid w:val="003C5F0C"/>
    <w:rsid w:val="003C6A51"/>
    <w:rsid w:val="003C6D3E"/>
    <w:rsid w:val="003C7915"/>
    <w:rsid w:val="003C7A15"/>
    <w:rsid w:val="003D0F02"/>
    <w:rsid w:val="003D3449"/>
    <w:rsid w:val="003D3EFB"/>
    <w:rsid w:val="003D45E0"/>
    <w:rsid w:val="003D4CA7"/>
    <w:rsid w:val="003D61D4"/>
    <w:rsid w:val="003D7029"/>
    <w:rsid w:val="003E26DB"/>
    <w:rsid w:val="003E69ED"/>
    <w:rsid w:val="003F0F1A"/>
    <w:rsid w:val="003F0FEE"/>
    <w:rsid w:val="003F3676"/>
    <w:rsid w:val="003F5694"/>
    <w:rsid w:val="003F7058"/>
    <w:rsid w:val="003F7816"/>
    <w:rsid w:val="00400E1F"/>
    <w:rsid w:val="004050D9"/>
    <w:rsid w:val="004057D0"/>
    <w:rsid w:val="0040704C"/>
    <w:rsid w:val="004105DB"/>
    <w:rsid w:val="00411DC8"/>
    <w:rsid w:val="00412191"/>
    <w:rsid w:val="004124C9"/>
    <w:rsid w:val="00413DE3"/>
    <w:rsid w:val="00414F0A"/>
    <w:rsid w:val="004164C6"/>
    <w:rsid w:val="004174B4"/>
    <w:rsid w:val="00421B59"/>
    <w:rsid w:val="00422221"/>
    <w:rsid w:val="00423777"/>
    <w:rsid w:val="00423BFB"/>
    <w:rsid w:val="004254E1"/>
    <w:rsid w:val="0042561A"/>
    <w:rsid w:val="00426FE3"/>
    <w:rsid w:val="004275DE"/>
    <w:rsid w:val="004307B8"/>
    <w:rsid w:val="00430F0B"/>
    <w:rsid w:val="0043237E"/>
    <w:rsid w:val="00433D64"/>
    <w:rsid w:val="004342C9"/>
    <w:rsid w:val="004361F0"/>
    <w:rsid w:val="004367E8"/>
    <w:rsid w:val="00440C53"/>
    <w:rsid w:val="00442AAA"/>
    <w:rsid w:val="00443C18"/>
    <w:rsid w:val="00445E7B"/>
    <w:rsid w:val="00445E7F"/>
    <w:rsid w:val="00447457"/>
    <w:rsid w:val="0044D33A"/>
    <w:rsid w:val="00450ACA"/>
    <w:rsid w:val="00451133"/>
    <w:rsid w:val="00451616"/>
    <w:rsid w:val="0045429F"/>
    <w:rsid w:val="0045546A"/>
    <w:rsid w:val="00457C59"/>
    <w:rsid w:val="0046047A"/>
    <w:rsid w:val="004615EC"/>
    <w:rsid w:val="004617F8"/>
    <w:rsid w:val="00462D89"/>
    <w:rsid w:val="00463A1E"/>
    <w:rsid w:val="00464F8B"/>
    <w:rsid w:val="004658AC"/>
    <w:rsid w:val="00465F13"/>
    <w:rsid w:val="00471148"/>
    <w:rsid w:val="004770B0"/>
    <w:rsid w:val="00477B5C"/>
    <w:rsid w:val="00480E38"/>
    <w:rsid w:val="0048167E"/>
    <w:rsid w:val="0048186C"/>
    <w:rsid w:val="00484458"/>
    <w:rsid w:val="004855A7"/>
    <w:rsid w:val="004857F4"/>
    <w:rsid w:val="00485FDA"/>
    <w:rsid w:val="00486C4F"/>
    <w:rsid w:val="004874E2"/>
    <w:rsid w:val="00490DB4"/>
    <w:rsid w:val="004911EF"/>
    <w:rsid w:val="004934C5"/>
    <w:rsid w:val="00493AEF"/>
    <w:rsid w:val="004949F7"/>
    <w:rsid w:val="00494AA1"/>
    <w:rsid w:val="004960B7"/>
    <w:rsid w:val="00496172"/>
    <w:rsid w:val="0049741F"/>
    <w:rsid w:val="004A1AE0"/>
    <w:rsid w:val="004A2493"/>
    <w:rsid w:val="004A28CC"/>
    <w:rsid w:val="004A36F1"/>
    <w:rsid w:val="004A4281"/>
    <w:rsid w:val="004A4441"/>
    <w:rsid w:val="004A4780"/>
    <w:rsid w:val="004A73D9"/>
    <w:rsid w:val="004A789D"/>
    <w:rsid w:val="004A7FB9"/>
    <w:rsid w:val="004B2F90"/>
    <w:rsid w:val="004B517B"/>
    <w:rsid w:val="004B55C4"/>
    <w:rsid w:val="004B69E2"/>
    <w:rsid w:val="004B7072"/>
    <w:rsid w:val="004B7B09"/>
    <w:rsid w:val="004B7D84"/>
    <w:rsid w:val="004C0861"/>
    <w:rsid w:val="004C150A"/>
    <w:rsid w:val="004C28AA"/>
    <w:rsid w:val="004C378D"/>
    <w:rsid w:val="004C4157"/>
    <w:rsid w:val="004C4844"/>
    <w:rsid w:val="004C4A17"/>
    <w:rsid w:val="004C4BB2"/>
    <w:rsid w:val="004C646F"/>
    <w:rsid w:val="004C6C8E"/>
    <w:rsid w:val="004C702F"/>
    <w:rsid w:val="004D45B4"/>
    <w:rsid w:val="004D5F60"/>
    <w:rsid w:val="004E7030"/>
    <w:rsid w:val="004E7D3C"/>
    <w:rsid w:val="004F27B8"/>
    <w:rsid w:val="004F2848"/>
    <w:rsid w:val="004F2FB7"/>
    <w:rsid w:val="004F4A60"/>
    <w:rsid w:val="004F4F31"/>
    <w:rsid w:val="004F52EF"/>
    <w:rsid w:val="004F5333"/>
    <w:rsid w:val="004F5F78"/>
    <w:rsid w:val="004F724C"/>
    <w:rsid w:val="004F77FF"/>
    <w:rsid w:val="004F797C"/>
    <w:rsid w:val="005015C3"/>
    <w:rsid w:val="00501AE1"/>
    <w:rsid w:val="00503984"/>
    <w:rsid w:val="00504289"/>
    <w:rsid w:val="00504404"/>
    <w:rsid w:val="00504B91"/>
    <w:rsid w:val="00515AB2"/>
    <w:rsid w:val="005165D7"/>
    <w:rsid w:val="005171D0"/>
    <w:rsid w:val="00517875"/>
    <w:rsid w:val="00522D02"/>
    <w:rsid w:val="00522DF2"/>
    <w:rsid w:val="005241DA"/>
    <w:rsid w:val="00525277"/>
    <w:rsid w:val="0052549B"/>
    <w:rsid w:val="0052549F"/>
    <w:rsid w:val="0052632C"/>
    <w:rsid w:val="005263B3"/>
    <w:rsid w:val="0052677E"/>
    <w:rsid w:val="005308C8"/>
    <w:rsid w:val="00532711"/>
    <w:rsid w:val="005328CE"/>
    <w:rsid w:val="005340E9"/>
    <w:rsid w:val="00534A8C"/>
    <w:rsid w:val="00535403"/>
    <w:rsid w:val="005378C8"/>
    <w:rsid w:val="00537AC2"/>
    <w:rsid w:val="00537C55"/>
    <w:rsid w:val="00541A58"/>
    <w:rsid w:val="00543C0F"/>
    <w:rsid w:val="00544403"/>
    <w:rsid w:val="00544944"/>
    <w:rsid w:val="0055047A"/>
    <w:rsid w:val="0055391D"/>
    <w:rsid w:val="0055618E"/>
    <w:rsid w:val="00560D24"/>
    <w:rsid w:val="00561297"/>
    <w:rsid w:val="005637FB"/>
    <w:rsid w:val="0056479D"/>
    <w:rsid w:val="005653BF"/>
    <w:rsid w:val="0056548D"/>
    <w:rsid w:val="005707D0"/>
    <w:rsid w:val="00571168"/>
    <w:rsid w:val="00571A0E"/>
    <w:rsid w:val="00573DF4"/>
    <w:rsid w:val="00574533"/>
    <w:rsid w:val="0057487C"/>
    <w:rsid w:val="00581AD2"/>
    <w:rsid w:val="00582C0F"/>
    <w:rsid w:val="00582C31"/>
    <w:rsid w:val="0058331D"/>
    <w:rsid w:val="005845AB"/>
    <w:rsid w:val="00586F17"/>
    <w:rsid w:val="00592754"/>
    <w:rsid w:val="00594F3C"/>
    <w:rsid w:val="005967FE"/>
    <w:rsid w:val="00597300"/>
    <w:rsid w:val="00597C67"/>
    <w:rsid w:val="005A11F2"/>
    <w:rsid w:val="005A219A"/>
    <w:rsid w:val="005A41ED"/>
    <w:rsid w:val="005A4792"/>
    <w:rsid w:val="005B177F"/>
    <w:rsid w:val="005B3CFC"/>
    <w:rsid w:val="005B4AAC"/>
    <w:rsid w:val="005B4C31"/>
    <w:rsid w:val="005C2CF5"/>
    <w:rsid w:val="005C3E4B"/>
    <w:rsid w:val="005C619D"/>
    <w:rsid w:val="005C7A5F"/>
    <w:rsid w:val="005D06A2"/>
    <w:rsid w:val="005D17CC"/>
    <w:rsid w:val="005D2BED"/>
    <w:rsid w:val="005D4166"/>
    <w:rsid w:val="005D7C43"/>
    <w:rsid w:val="005E0FE5"/>
    <w:rsid w:val="005E123C"/>
    <w:rsid w:val="005E1C4C"/>
    <w:rsid w:val="005E1F41"/>
    <w:rsid w:val="005E2972"/>
    <w:rsid w:val="005E3A44"/>
    <w:rsid w:val="005E4BBA"/>
    <w:rsid w:val="005E531C"/>
    <w:rsid w:val="005E53C8"/>
    <w:rsid w:val="005F06A2"/>
    <w:rsid w:val="005F102E"/>
    <w:rsid w:val="005F13B0"/>
    <w:rsid w:val="005F1CA6"/>
    <w:rsid w:val="005F1D77"/>
    <w:rsid w:val="005F2855"/>
    <w:rsid w:val="005F379F"/>
    <w:rsid w:val="005F3ED1"/>
    <w:rsid w:val="005F5BEB"/>
    <w:rsid w:val="005F5E8E"/>
    <w:rsid w:val="005F6ED4"/>
    <w:rsid w:val="00601846"/>
    <w:rsid w:val="00601E3C"/>
    <w:rsid w:val="00602AE8"/>
    <w:rsid w:val="00604CBB"/>
    <w:rsid w:val="00605D7A"/>
    <w:rsid w:val="00605F05"/>
    <w:rsid w:val="00606999"/>
    <w:rsid w:val="00611E0C"/>
    <w:rsid w:val="0061522B"/>
    <w:rsid w:val="00615497"/>
    <w:rsid w:val="006154DA"/>
    <w:rsid w:val="00617127"/>
    <w:rsid w:val="006178CD"/>
    <w:rsid w:val="00621371"/>
    <w:rsid w:val="006217BC"/>
    <w:rsid w:val="0062181A"/>
    <w:rsid w:val="006220C3"/>
    <w:rsid w:val="006237CE"/>
    <w:rsid w:val="00623C40"/>
    <w:rsid w:val="00625CD6"/>
    <w:rsid w:val="00627F1B"/>
    <w:rsid w:val="00632D4F"/>
    <w:rsid w:val="00633088"/>
    <w:rsid w:val="0063396D"/>
    <w:rsid w:val="00634C7D"/>
    <w:rsid w:val="006358CD"/>
    <w:rsid w:val="00637642"/>
    <w:rsid w:val="0063772C"/>
    <w:rsid w:val="00642156"/>
    <w:rsid w:val="00643B3B"/>
    <w:rsid w:val="00644D8D"/>
    <w:rsid w:val="0064584B"/>
    <w:rsid w:val="00645A54"/>
    <w:rsid w:val="00645CC0"/>
    <w:rsid w:val="006461B3"/>
    <w:rsid w:val="00646AF6"/>
    <w:rsid w:val="006527DF"/>
    <w:rsid w:val="00652A4B"/>
    <w:rsid w:val="00653B88"/>
    <w:rsid w:val="00655148"/>
    <w:rsid w:val="00656591"/>
    <w:rsid w:val="006572CB"/>
    <w:rsid w:val="006600FB"/>
    <w:rsid w:val="00660343"/>
    <w:rsid w:val="006625F1"/>
    <w:rsid w:val="006637EA"/>
    <w:rsid w:val="00664A0F"/>
    <w:rsid w:val="00664E2B"/>
    <w:rsid w:val="00665778"/>
    <w:rsid w:val="0066796F"/>
    <w:rsid w:val="00667985"/>
    <w:rsid w:val="0067095D"/>
    <w:rsid w:val="00673AB7"/>
    <w:rsid w:val="006768A0"/>
    <w:rsid w:val="006810AD"/>
    <w:rsid w:val="00685EBA"/>
    <w:rsid w:val="006871E4"/>
    <w:rsid w:val="00691CDA"/>
    <w:rsid w:val="00691FE5"/>
    <w:rsid w:val="006922E8"/>
    <w:rsid w:val="00692A34"/>
    <w:rsid w:val="00692B84"/>
    <w:rsid w:val="006943F7"/>
    <w:rsid w:val="00695DAE"/>
    <w:rsid w:val="006967D6"/>
    <w:rsid w:val="006A176D"/>
    <w:rsid w:val="006A1B49"/>
    <w:rsid w:val="006A2008"/>
    <w:rsid w:val="006A3DF7"/>
    <w:rsid w:val="006A5248"/>
    <w:rsid w:val="006A5CB1"/>
    <w:rsid w:val="006A5F50"/>
    <w:rsid w:val="006A7B8F"/>
    <w:rsid w:val="006A7DBC"/>
    <w:rsid w:val="006B461D"/>
    <w:rsid w:val="006B4BB2"/>
    <w:rsid w:val="006B4FCD"/>
    <w:rsid w:val="006C0C3C"/>
    <w:rsid w:val="006C0E1A"/>
    <w:rsid w:val="006C21D2"/>
    <w:rsid w:val="006C2603"/>
    <w:rsid w:val="006C2A35"/>
    <w:rsid w:val="006C2F75"/>
    <w:rsid w:val="006C3637"/>
    <w:rsid w:val="006C3E32"/>
    <w:rsid w:val="006C5E46"/>
    <w:rsid w:val="006C642F"/>
    <w:rsid w:val="006C67C3"/>
    <w:rsid w:val="006D007B"/>
    <w:rsid w:val="006D154B"/>
    <w:rsid w:val="006D29DC"/>
    <w:rsid w:val="006D3E80"/>
    <w:rsid w:val="006D4215"/>
    <w:rsid w:val="006E0324"/>
    <w:rsid w:val="006E0608"/>
    <w:rsid w:val="006E48F5"/>
    <w:rsid w:val="006E5F9C"/>
    <w:rsid w:val="006E6573"/>
    <w:rsid w:val="006E6B83"/>
    <w:rsid w:val="006E753D"/>
    <w:rsid w:val="006F0578"/>
    <w:rsid w:val="006F11E9"/>
    <w:rsid w:val="006F1E63"/>
    <w:rsid w:val="007008EE"/>
    <w:rsid w:val="007009F2"/>
    <w:rsid w:val="00702194"/>
    <w:rsid w:val="0070261E"/>
    <w:rsid w:val="007029FC"/>
    <w:rsid w:val="00702D63"/>
    <w:rsid w:val="00703126"/>
    <w:rsid w:val="00704558"/>
    <w:rsid w:val="00704641"/>
    <w:rsid w:val="0070594C"/>
    <w:rsid w:val="0070C329"/>
    <w:rsid w:val="00710F99"/>
    <w:rsid w:val="00711725"/>
    <w:rsid w:val="00711F1B"/>
    <w:rsid w:val="00712A9F"/>
    <w:rsid w:val="00712CE1"/>
    <w:rsid w:val="00712E4B"/>
    <w:rsid w:val="00712F89"/>
    <w:rsid w:val="00714C9D"/>
    <w:rsid w:val="0071631C"/>
    <w:rsid w:val="007173C8"/>
    <w:rsid w:val="0072051C"/>
    <w:rsid w:val="00720829"/>
    <w:rsid w:val="007213F6"/>
    <w:rsid w:val="00721877"/>
    <w:rsid w:val="00724682"/>
    <w:rsid w:val="00725676"/>
    <w:rsid w:val="00725C71"/>
    <w:rsid w:val="0073070C"/>
    <w:rsid w:val="0073149D"/>
    <w:rsid w:val="00731C06"/>
    <w:rsid w:val="0073561C"/>
    <w:rsid w:val="007359E7"/>
    <w:rsid w:val="00735D67"/>
    <w:rsid w:val="00737EA4"/>
    <w:rsid w:val="007418BB"/>
    <w:rsid w:val="0074246A"/>
    <w:rsid w:val="00742E88"/>
    <w:rsid w:val="007437F2"/>
    <w:rsid w:val="00744355"/>
    <w:rsid w:val="00747CDB"/>
    <w:rsid w:val="007505C7"/>
    <w:rsid w:val="00751594"/>
    <w:rsid w:val="00751BB1"/>
    <w:rsid w:val="007539FC"/>
    <w:rsid w:val="007541B8"/>
    <w:rsid w:val="00754A13"/>
    <w:rsid w:val="007604B2"/>
    <w:rsid w:val="00762D9B"/>
    <w:rsid w:val="007633F2"/>
    <w:rsid w:val="00766D64"/>
    <w:rsid w:val="00767A36"/>
    <w:rsid w:val="00770E41"/>
    <w:rsid w:val="00772CEF"/>
    <w:rsid w:val="007732C8"/>
    <w:rsid w:val="0077383B"/>
    <w:rsid w:val="0078384A"/>
    <w:rsid w:val="00783E1A"/>
    <w:rsid w:val="00783E71"/>
    <w:rsid w:val="00786726"/>
    <w:rsid w:val="00791707"/>
    <w:rsid w:val="00796500"/>
    <w:rsid w:val="00796C0E"/>
    <w:rsid w:val="007988A5"/>
    <w:rsid w:val="007A24E1"/>
    <w:rsid w:val="007A2600"/>
    <w:rsid w:val="007A3120"/>
    <w:rsid w:val="007A3684"/>
    <w:rsid w:val="007A6ACC"/>
    <w:rsid w:val="007B066C"/>
    <w:rsid w:val="007B1042"/>
    <w:rsid w:val="007B18D0"/>
    <w:rsid w:val="007B2D92"/>
    <w:rsid w:val="007B3CA1"/>
    <w:rsid w:val="007B6148"/>
    <w:rsid w:val="007B7FB1"/>
    <w:rsid w:val="007C1AC8"/>
    <w:rsid w:val="007C5D7C"/>
    <w:rsid w:val="007C68F5"/>
    <w:rsid w:val="007D07BD"/>
    <w:rsid w:val="007D4770"/>
    <w:rsid w:val="007D4E69"/>
    <w:rsid w:val="007E4D2C"/>
    <w:rsid w:val="007E585E"/>
    <w:rsid w:val="007E6B3F"/>
    <w:rsid w:val="007F065A"/>
    <w:rsid w:val="007F0FD4"/>
    <w:rsid w:val="007F15CC"/>
    <w:rsid w:val="007F2DCF"/>
    <w:rsid w:val="007F32BC"/>
    <w:rsid w:val="007F3AF2"/>
    <w:rsid w:val="007F4164"/>
    <w:rsid w:val="007F4190"/>
    <w:rsid w:val="007F424C"/>
    <w:rsid w:val="007F4452"/>
    <w:rsid w:val="007F5B63"/>
    <w:rsid w:val="00803D0E"/>
    <w:rsid w:val="00804A4E"/>
    <w:rsid w:val="00806D8F"/>
    <w:rsid w:val="00807A8C"/>
    <w:rsid w:val="00811A59"/>
    <w:rsid w:val="0081215E"/>
    <w:rsid w:val="0081299F"/>
    <w:rsid w:val="00815234"/>
    <w:rsid w:val="00815BD0"/>
    <w:rsid w:val="00817934"/>
    <w:rsid w:val="008208D5"/>
    <w:rsid w:val="00821222"/>
    <w:rsid w:val="00821513"/>
    <w:rsid w:val="008216D5"/>
    <w:rsid w:val="00822852"/>
    <w:rsid w:val="00823142"/>
    <w:rsid w:val="008240A6"/>
    <w:rsid w:val="00825913"/>
    <w:rsid w:val="00830CC9"/>
    <w:rsid w:val="00830CFF"/>
    <w:rsid w:val="00831005"/>
    <w:rsid w:val="00831528"/>
    <w:rsid w:val="00831984"/>
    <w:rsid w:val="00831D43"/>
    <w:rsid w:val="008326C7"/>
    <w:rsid w:val="00832B3C"/>
    <w:rsid w:val="0083639A"/>
    <w:rsid w:val="00837346"/>
    <w:rsid w:val="008378F8"/>
    <w:rsid w:val="008401A1"/>
    <w:rsid w:val="00840B22"/>
    <w:rsid w:val="0084252D"/>
    <w:rsid w:val="008460F4"/>
    <w:rsid w:val="008463F7"/>
    <w:rsid w:val="0084741B"/>
    <w:rsid w:val="00851AD0"/>
    <w:rsid w:val="00852D05"/>
    <w:rsid w:val="008548DC"/>
    <w:rsid w:val="008551A2"/>
    <w:rsid w:val="00857E76"/>
    <w:rsid w:val="00860680"/>
    <w:rsid w:val="00861F27"/>
    <w:rsid w:val="00865DF0"/>
    <w:rsid w:val="00866C04"/>
    <w:rsid w:val="00870B34"/>
    <w:rsid w:val="00872431"/>
    <w:rsid w:val="00873ADF"/>
    <w:rsid w:val="008766E6"/>
    <w:rsid w:val="00876CE8"/>
    <w:rsid w:val="008775FB"/>
    <w:rsid w:val="00880ED0"/>
    <w:rsid w:val="0088343D"/>
    <w:rsid w:val="00885509"/>
    <w:rsid w:val="00885AFB"/>
    <w:rsid w:val="00886E8E"/>
    <w:rsid w:val="00892248"/>
    <w:rsid w:val="00892524"/>
    <w:rsid w:val="00893F21"/>
    <w:rsid w:val="00894D18"/>
    <w:rsid w:val="008955A4"/>
    <w:rsid w:val="008964F5"/>
    <w:rsid w:val="008A2D1D"/>
    <w:rsid w:val="008A489E"/>
    <w:rsid w:val="008B04B1"/>
    <w:rsid w:val="008B06BA"/>
    <w:rsid w:val="008B2934"/>
    <w:rsid w:val="008B41FE"/>
    <w:rsid w:val="008B5D66"/>
    <w:rsid w:val="008B679F"/>
    <w:rsid w:val="008C2F33"/>
    <w:rsid w:val="008C50DC"/>
    <w:rsid w:val="008D3326"/>
    <w:rsid w:val="008D4222"/>
    <w:rsid w:val="008D452A"/>
    <w:rsid w:val="008D4D83"/>
    <w:rsid w:val="008D69A7"/>
    <w:rsid w:val="008D6D53"/>
    <w:rsid w:val="008D7B68"/>
    <w:rsid w:val="008D7B6A"/>
    <w:rsid w:val="008D7D91"/>
    <w:rsid w:val="008E0CBE"/>
    <w:rsid w:val="008E5000"/>
    <w:rsid w:val="008E6D68"/>
    <w:rsid w:val="008E7469"/>
    <w:rsid w:val="008F1484"/>
    <w:rsid w:val="008F171F"/>
    <w:rsid w:val="008F19D9"/>
    <w:rsid w:val="008F4C5E"/>
    <w:rsid w:val="008F732D"/>
    <w:rsid w:val="00901B3B"/>
    <w:rsid w:val="00901C2B"/>
    <w:rsid w:val="009026B2"/>
    <w:rsid w:val="00906761"/>
    <w:rsid w:val="009113CD"/>
    <w:rsid w:val="009124F2"/>
    <w:rsid w:val="009141D4"/>
    <w:rsid w:val="009144C3"/>
    <w:rsid w:val="00914BD3"/>
    <w:rsid w:val="00916D76"/>
    <w:rsid w:val="0092029F"/>
    <w:rsid w:val="00921F1C"/>
    <w:rsid w:val="009221A1"/>
    <w:rsid w:val="00926337"/>
    <w:rsid w:val="0092665C"/>
    <w:rsid w:val="00931083"/>
    <w:rsid w:val="009347A2"/>
    <w:rsid w:val="00934AA4"/>
    <w:rsid w:val="00934D28"/>
    <w:rsid w:val="009358DA"/>
    <w:rsid w:val="00935C34"/>
    <w:rsid w:val="00936684"/>
    <w:rsid w:val="00940935"/>
    <w:rsid w:val="00940BF8"/>
    <w:rsid w:val="00940CD5"/>
    <w:rsid w:val="0094137A"/>
    <w:rsid w:val="00942531"/>
    <w:rsid w:val="0094317D"/>
    <w:rsid w:val="009455B4"/>
    <w:rsid w:val="00945FE3"/>
    <w:rsid w:val="009464B3"/>
    <w:rsid w:val="00947D8F"/>
    <w:rsid w:val="009503E6"/>
    <w:rsid w:val="00956D09"/>
    <w:rsid w:val="00960923"/>
    <w:rsid w:val="009627CC"/>
    <w:rsid w:val="00962C8E"/>
    <w:rsid w:val="00963664"/>
    <w:rsid w:val="0096457F"/>
    <w:rsid w:val="00965ED5"/>
    <w:rsid w:val="00967B35"/>
    <w:rsid w:val="00970131"/>
    <w:rsid w:val="00970501"/>
    <w:rsid w:val="0097090A"/>
    <w:rsid w:val="009711D2"/>
    <w:rsid w:val="00971D7C"/>
    <w:rsid w:val="00972796"/>
    <w:rsid w:val="009727DF"/>
    <w:rsid w:val="00973D93"/>
    <w:rsid w:val="00974BFB"/>
    <w:rsid w:val="00975FCE"/>
    <w:rsid w:val="00976657"/>
    <w:rsid w:val="00976660"/>
    <w:rsid w:val="00976E1F"/>
    <w:rsid w:val="00977C77"/>
    <w:rsid w:val="00981116"/>
    <w:rsid w:val="0098372C"/>
    <w:rsid w:val="00983EB8"/>
    <w:rsid w:val="00984EE4"/>
    <w:rsid w:val="009858EC"/>
    <w:rsid w:val="00986D9F"/>
    <w:rsid w:val="00987B35"/>
    <w:rsid w:val="009949ED"/>
    <w:rsid w:val="009950E2"/>
    <w:rsid w:val="009954CA"/>
    <w:rsid w:val="0099668A"/>
    <w:rsid w:val="009979A7"/>
    <w:rsid w:val="009A1C6D"/>
    <w:rsid w:val="009A3AAD"/>
    <w:rsid w:val="009A4D9D"/>
    <w:rsid w:val="009B19E5"/>
    <w:rsid w:val="009B3E7F"/>
    <w:rsid w:val="009B6320"/>
    <w:rsid w:val="009C1894"/>
    <w:rsid w:val="009C27C1"/>
    <w:rsid w:val="009C2EC9"/>
    <w:rsid w:val="009C5179"/>
    <w:rsid w:val="009C7BD3"/>
    <w:rsid w:val="009D1369"/>
    <w:rsid w:val="009D154C"/>
    <w:rsid w:val="009D349E"/>
    <w:rsid w:val="009D3782"/>
    <w:rsid w:val="009D4089"/>
    <w:rsid w:val="009D449C"/>
    <w:rsid w:val="009D5653"/>
    <w:rsid w:val="009D65FD"/>
    <w:rsid w:val="009E078E"/>
    <w:rsid w:val="009E12A3"/>
    <w:rsid w:val="009E1BDE"/>
    <w:rsid w:val="009E1D05"/>
    <w:rsid w:val="009E2424"/>
    <w:rsid w:val="009E298E"/>
    <w:rsid w:val="009E2C84"/>
    <w:rsid w:val="009E5876"/>
    <w:rsid w:val="009F0812"/>
    <w:rsid w:val="009F2D77"/>
    <w:rsid w:val="009F3CDF"/>
    <w:rsid w:val="009F403C"/>
    <w:rsid w:val="009F4778"/>
    <w:rsid w:val="009F531A"/>
    <w:rsid w:val="009F633F"/>
    <w:rsid w:val="009F6B50"/>
    <w:rsid w:val="009F7215"/>
    <w:rsid w:val="009F7256"/>
    <w:rsid w:val="009F78C1"/>
    <w:rsid w:val="009F7A71"/>
    <w:rsid w:val="009F7EDB"/>
    <w:rsid w:val="00A01B70"/>
    <w:rsid w:val="00A02C7E"/>
    <w:rsid w:val="00A02FC5"/>
    <w:rsid w:val="00A03837"/>
    <w:rsid w:val="00A03A09"/>
    <w:rsid w:val="00A04726"/>
    <w:rsid w:val="00A0511F"/>
    <w:rsid w:val="00A05AFE"/>
    <w:rsid w:val="00A07AB3"/>
    <w:rsid w:val="00A10D4E"/>
    <w:rsid w:val="00A13135"/>
    <w:rsid w:val="00A2021F"/>
    <w:rsid w:val="00A248B2"/>
    <w:rsid w:val="00A24B30"/>
    <w:rsid w:val="00A24C81"/>
    <w:rsid w:val="00A25314"/>
    <w:rsid w:val="00A33646"/>
    <w:rsid w:val="00A34E8F"/>
    <w:rsid w:val="00A41B91"/>
    <w:rsid w:val="00A4257A"/>
    <w:rsid w:val="00A43807"/>
    <w:rsid w:val="00A43D93"/>
    <w:rsid w:val="00A443BD"/>
    <w:rsid w:val="00A4555C"/>
    <w:rsid w:val="00A45B88"/>
    <w:rsid w:val="00A45ECA"/>
    <w:rsid w:val="00A46C5A"/>
    <w:rsid w:val="00A47768"/>
    <w:rsid w:val="00A53D26"/>
    <w:rsid w:val="00A53FBC"/>
    <w:rsid w:val="00A55BBB"/>
    <w:rsid w:val="00A56C16"/>
    <w:rsid w:val="00A573C4"/>
    <w:rsid w:val="00A574A1"/>
    <w:rsid w:val="00A60321"/>
    <w:rsid w:val="00A6141F"/>
    <w:rsid w:val="00A63DCC"/>
    <w:rsid w:val="00A6583C"/>
    <w:rsid w:val="00A65E9D"/>
    <w:rsid w:val="00A6690E"/>
    <w:rsid w:val="00A72AA7"/>
    <w:rsid w:val="00A74194"/>
    <w:rsid w:val="00A830A4"/>
    <w:rsid w:val="00A8385F"/>
    <w:rsid w:val="00A83FEB"/>
    <w:rsid w:val="00A85CA6"/>
    <w:rsid w:val="00A87750"/>
    <w:rsid w:val="00A902FE"/>
    <w:rsid w:val="00A904ED"/>
    <w:rsid w:val="00A93336"/>
    <w:rsid w:val="00A937B8"/>
    <w:rsid w:val="00A94412"/>
    <w:rsid w:val="00AA024A"/>
    <w:rsid w:val="00AA1F53"/>
    <w:rsid w:val="00AA273C"/>
    <w:rsid w:val="00AA69EC"/>
    <w:rsid w:val="00AA6DEE"/>
    <w:rsid w:val="00AA6FA6"/>
    <w:rsid w:val="00AA7792"/>
    <w:rsid w:val="00AA7E9C"/>
    <w:rsid w:val="00AB0C3D"/>
    <w:rsid w:val="00AB0F5C"/>
    <w:rsid w:val="00AB1FC0"/>
    <w:rsid w:val="00AB4FE4"/>
    <w:rsid w:val="00AB557F"/>
    <w:rsid w:val="00AB6E48"/>
    <w:rsid w:val="00AC0156"/>
    <w:rsid w:val="00AC11B5"/>
    <w:rsid w:val="00AC3691"/>
    <w:rsid w:val="00AC393B"/>
    <w:rsid w:val="00AC7602"/>
    <w:rsid w:val="00AD043B"/>
    <w:rsid w:val="00AD04B3"/>
    <w:rsid w:val="00AD1F7F"/>
    <w:rsid w:val="00AD2904"/>
    <w:rsid w:val="00AD2C9B"/>
    <w:rsid w:val="00AD40E2"/>
    <w:rsid w:val="00AE0B96"/>
    <w:rsid w:val="00AF2BD3"/>
    <w:rsid w:val="00AF3C8A"/>
    <w:rsid w:val="00AF4101"/>
    <w:rsid w:val="00AF43A5"/>
    <w:rsid w:val="00AF4F16"/>
    <w:rsid w:val="00AF629D"/>
    <w:rsid w:val="00AF638D"/>
    <w:rsid w:val="00AF6F27"/>
    <w:rsid w:val="00AF7577"/>
    <w:rsid w:val="00AF7BE6"/>
    <w:rsid w:val="00B01BBC"/>
    <w:rsid w:val="00B02E7D"/>
    <w:rsid w:val="00B03995"/>
    <w:rsid w:val="00B044C6"/>
    <w:rsid w:val="00B045B5"/>
    <w:rsid w:val="00B055A6"/>
    <w:rsid w:val="00B10091"/>
    <w:rsid w:val="00B1119A"/>
    <w:rsid w:val="00B115F4"/>
    <w:rsid w:val="00B120D2"/>
    <w:rsid w:val="00B12458"/>
    <w:rsid w:val="00B12C2A"/>
    <w:rsid w:val="00B13D13"/>
    <w:rsid w:val="00B153FF"/>
    <w:rsid w:val="00B1746F"/>
    <w:rsid w:val="00B17745"/>
    <w:rsid w:val="00B20455"/>
    <w:rsid w:val="00B25EB5"/>
    <w:rsid w:val="00B33AF2"/>
    <w:rsid w:val="00B343BF"/>
    <w:rsid w:val="00B34C00"/>
    <w:rsid w:val="00B34F86"/>
    <w:rsid w:val="00B3694A"/>
    <w:rsid w:val="00B39CBE"/>
    <w:rsid w:val="00B4037C"/>
    <w:rsid w:val="00B40B3C"/>
    <w:rsid w:val="00B41F23"/>
    <w:rsid w:val="00B42A57"/>
    <w:rsid w:val="00B4349D"/>
    <w:rsid w:val="00B43833"/>
    <w:rsid w:val="00B4390B"/>
    <w:rsid w:val="00B45430"/>
    <w:rsid w:val="00B47000"/>
    <w:rsid w:val="00B4748A"/>
    <w:rsid w:val="00B476A1"/>
    <w:rsid w:val="00B47BB9"/>
    <w:rsid w:val="00B47D3F"/>
    <w:rsid w:val="00B50F12"/>
    <w:rsid w:val="00B53CB1"/>
    <w:rsid w:val="00B56E05"/>
    <w:rsid w:val="00B57CDE"/>
    <w:rsid w:val="00B62919"/>
    <w:rsid w:val="00B63041"/>
    <w:rsid w:val="00B63912"/>
    <w:rsid w:val="00B63C4D"/>
    <w:rsid w:val="00B6643E"/>
    <w:rsid w:val="00B66F65"/>
    <w:rsid w:val="00B7236E"/>
    <w:rsid w:val="00B74CB5"/>
    <w:rsid w:val="00B76600"/>
    <w:rsid w:val="00B771D0"/>
    <w:rsid w:val="00B77EED"/>
    <w:rsid w:val="00B80026"/>
    <w:rsid w:val="00B80E83"/>
    <w:rsid w:val="00B81D58"/>
    <w:rsid w:val="00B82708"/>
    <w:rsid w:val="00B83BCA"/>
    <w:rsid w:val="00B86506"/>
    <w:rsid w:val="00B8685D"/>
    <w:rsid w:val="00B86D87"/>
    <w:rsid w:val="00B91021"/>
    <w:rsid w:val="00B92483"/>
    <w:rsid w:val="00B944E3"/>
    <w:rsid w:val="00B94FC2"/>
    <w:rsid w:val="00B9519A"/>
    <w:rsid w:val="00B975FD"/>
    <w:rsid w:val="00BA1698"/>
    <w:rsid w:val="00BA4309"/>
    <w:rsid w:val="00BA5EA2"/>
    <w:rsid w:val="00BA60AA"/>
    <w:rsid w:val="00BA64F0"/>
    <w:rsid w:val="00BA7832"/>
    <w:rsid w:val="00BA7E1A"/>
    <w:rsid w:val="00BB07EE"/>
    <w:rsid w:val="00BB23E7"/>
    <w:rsid w:val="00BB31D7"/>
    <w:rsid w:val="00BB3E0E"/>
    <w:rsid w:val="00BC2471"/>
    <w:rsid w:val="00BC291E"/>
    <w:rsid w:val="00BC369B"/>
    <w:rsid w:val="00BC3932"/>
    <w:rsid w:val="00BC3CB8"/>
    <w:rsid w:val="00BC4C7D"/>
    <w:rsid w:val="00BC59A6"/>
    <w:rsid w:val="00BC69F9"/>
    <w:rsid w:val="00BD05D4"/>
    <w:rsid w:val="00BD257F"/>
    <w:rsid w:val="00BD3B1D"/>
    <w:rsid w:val="00BD52ED"/>
    <w:rsid w:val="00BD55EF"/>
    <w:rsid w:val="00BD6099"/>
    <w:rsid w:val="00BE3C81"/>
    <w:rsid w:val="00BE4080"/>
    <w:rsid w:val="00BE61FB"/>
    <w:rsid w:val="00BE6296"/>
    <w:rsid w:val="00BF022E"/>
    <w:rsid w:val="00BF08C9"/>
    <w:rsid w:val="00BF0A55"/>
    <w:rsid w:val="00BF1CD4"/>
    <w:rsid w:val="00BF27BE"/>
    <w:rsid w:val="00BF472A"/>
    <w:rsid w:val="00BF4D6A"/>
    <w:rsid w:val="00BF54C9"/>
    <w:rsid w:val="00BF561F"/>
    <w:rsid w:val="00BF5A1D"/>
    <w:rsid w:val="00BF5F78"/>
    <w:rsid w:val="00BF7A71"/>
    <w:rsid w:val="00C04651"/>
    <w:rsid w:val="00C049B4"/>
    <w:rsid w:val="00C062BD"/>
    <w:rsid w:val="00C06C8D"/>
    <w:rsid w:val="00C0709A"/>
    <w:rsid w:val="00C07599"/>
    <w:rsid w:val="00C1128A"/>
    <w:rsid w:val="00C13C29"/>
    <w:rsid w:val="00C178BC"/>
    <w:rsid w:val="00C207F6"/>
    <w:rsid w:val="00C22919"/>
    <w:rsid w:val="00C24BB1"/>
    <w:rsid w:val="00C2521B"/>
    <w:rsid w:val="00C25A9E"/>
    <w:rsid w:val="00C25D67"/>
    <w:rsid w:val="00C26017"/>
    <w:rsid w:val="00C3035C"/>
    <w:rsid w:val="00C3243A"/>
    <w:rsid w:val="00C33A0A"/>
    <w:rsid w:val="00C3576F"/>
    <w:rsid w:val="00C3651E"/>
    <w:rsid w:val="00C367C1"/>
    <w:rsid w:val="00C36CF5"/>
    <w:rsid w:val="00C37657"/>
    <w:rsid w:val="00C418E5"/>
    <w:rsid w:val="00C432E3"/>
    <w:rsid w:val="00C4343B"/>
    <w:rsid w:val="00C443DB"/>
    <w:rsid w:val="00C44B0A"/>
    <w:rsid w:val="00C4583F"/>
    <w:rsid w:val="00C4598F"/>
    <w:rsid w:val="00C466B7"/>
    <w:rsid w:val="00C474F7"/>
    <w:rsid w:val="00C50AF1"/>
    <w:rsid w:val="00C51839"/>
    <w:rsid w:val="00C57BD4"/>
    <w:rsid w:val="00C6030C"/>
    <w:rsid w:val="00C60CE9"/>
    <w:rsid w:val="00C613A7"/>
    <w:rsid w:val="00C6290E"/>
    <w:rsid w:val="00C67B0D"/>
    <w:rsid w:val="00C7018F"/>
    <w:rsid w:val="00C7073C"/>
    <w:rsid w:val="00C70EEA"/>
    <w:rsid w:val="00C70FB7"/>
    <w:rsid w:val="00C751A2"/>
    <w:rsid w:val="00C777DC"/>
    <w:rsid w:val="00C80FF0"/>
    <w:rsid w:val="00C81B20"/>
    <w:rsid w:val="00C82579"/>
    <w:rsid w:val="00C8538C"/>
    <w:rsid w:val="00C90593"/>
    <w:rsid w:val="00C91D55"/>
    <w:rsid w:val="00C9200D"/>
    <w:rsid w:val="00C92E43"/>
    <w:rsid w:val="00C94B04"/>
    <w:rsid w:val="00C95C71"/>
    <w:rsid w:val="00C97C57"/>
    <w:rsid w:val="00CA040D"/>
    <w:rsid w:val="00CA04B5"/>
    <w:rsid w:val="00CA334E"/>
    <w:rsid w:val="00CB0595"/>
    <w:rsid w:val="00CB21D9"/>
    <w:rsid w:val="00CB35D8"/>
    <w:rsid w:val="00CB5DB3"/>
    <w:rsid w:val="00CB665C"/>
    <w:rsid w:val="00CB72A0"/>
    <w:rsid w:val="00CB76F7"/>
    <w:rsid w:val="00CB7C6C"/>
    <w:rsid w:val="00CC1201"/>
    <w:rsid w:val="00CC4631"/>
    <w:rsid w:val="00CC5C21"/>
    <w:rsid w:val="00CC661B"/>
    <w:rsid w:val="00CC7635"/>
    <w:rsid w:val="00CC7982"/>
    <w:rsid w:val="00CD0777"/>
    <w:rsid w:val="00CD4727"/>
    <w:rsid w:val="00CD4883"/>
    <w:rsid w:val="00CD540B"/>
    <w:rsid w:val="00CD54B6"/>
    <w:rsid w:val="00CD584A"/>
    <w:rsid w:val="00CD5B7F"/>
    <w:rsid w:val="00CD664A"/>
    <w:rsid w:val="00CD7AC2"/>
    <w:rsid w:val="00CE2BC4"/>
    <w:rsid w:val="00CE37BD"/>
    <w:rsid w:val="00CE3DB6"/>
    <w:rsid w:val="00CE439A"/>
    <w:rsid w:val="00CE47F0"/>
    <w:rsid w:val="00CE48C6"/>
    <w:rsid w:val="00CE54F8"/>
    <w:rsid w:val="00CE6A4C"/>
    <w:rsid w:val="00CE7334"/>
    <w:rsid w:val="00CE7854"/>
    <w:rsid w:val="00CF11F2"/>
    <w:rsid w:val="00CF2F2B"/>
    <w:rsid w:val="00CF43C2"/>
    <w:rsid w:val="00CF7B98"/>
    <w:rsid w:val="00CF7DD4"/>
    <w:rsid w:val="00D0046B"/>
    <w:rsid w:val="00D007F1"/>
    <w:rsid w:val="00D00897"/>
    <w:rsid w:val="00D012E2"/>
    <w:rsid w:val="00D0180C"/>
    <w:rsid w:val="00D042C1"/>
    <w:rsid w:val="00D0515C"/>
    <w:rsid w:val="00D06A24"/>
    <w:rsid w:val="00D07ACF"/>
    <w:rsid w:val="00D10B09"/>
    <w:rsid w:val="00D1626F"/>
    <w:rsid w:val="00D16C26"/>
    <w:rsid w:val="00D20F91"/>
    <w:rsid w:val="00D218DE"/>
    <w:rsid w:val="00D21BC8"/>
    <w:rsid w:val="00D22101"/>
    <w:rsid w:val="00D23209"/>
    <w:rsid w:val="00D23BF4"/>
    <w:rsid w:val="00D23F53"/>
    <w:rsid w:val="00D245E5"/>
    <w:rsid w:val="00D24B31"/>
    <w:rsid w:val="00D268FC"/>
    <w:rsid w:val="00D27644"/>
    <w:rsid w:val="00D32083"/>
    <w:rsid w:val="00D32A95"/>
    <w:rsid w:val="00D32A9B"/>
    <w:rsid w:val="00D33B08"/>
    <w:rsid w:val="00D34377"/>
    <w:rsid w:val="00D354D6"/>
    <w:rsid w:val="00D37AFD"/>
    <w:rsid w:val="00D40324"/>
    <w:rsid w:val="00D407B4"/>
    <w:rsid w:val="00D40AE8"/>
    <w:rsid w:val="00D448F4"/>
    <w:rsid w:val="00D45CEF"/>
    <w:rsid w:val="00D45DA9"/>
    <w:rsid w:val="00D464F0"/>
    <w:rsid w:val="00D46541"/>
    <w:rsid w:val="00D470CE"/>
    <w:rsid w:val="00D50292"/>
    <w:rsid w:val="00D50FCD"/>
    <w:rsid w:val="00D52164"/>
    <w:rsid w:val="00D53D8E"/>
    <w:rsid w:val="00D54A7E"/>
    <w:rsid w:val="00D600E3"/>
    <w:rsid w:val="00D60F5E"/>
    <w:rsid w:val="00D61A92"/>
    <w:rsid w:val="00D625B6"/>
    <w:rsid w:val="00D633C2"/>
    <w:rsid w:val="00D635BE"/>
    <w:rsid w:val="00D63DBA"/>
    <w:rsid w:val="00D64DE9"/>
    <w:rsid w:val="00D7069E"/>
    <w:rsid w:val="00D70D9E"/>
    <w:rsid w:val="00D71930"/>
    <w:rsid w:val="00D725FC"/>
    <w:rsid w:val="00D758F6"/>
    <w:rsid w:val="00D768C5"/>
    <w:rsid w:val="00D7728A"/>
    <w:rsid w:val="00D8080E"/>
    <w:rsid w:val="00D80CB7"/>
    <w:rsid w:val="00D826AF"/>
    <w:rsid w:val="00D843BC"/>
    <w:rsid w:val="00D843F7"/>
    <w:rsid w:val="00D8519B"/>
    <w:rsid w:val="00D853ED"/>
    <w:rsid w:val="00D86AF2"/>
    <w:rsid w:val="00D86E63"/>
    <w:rsid w:val="00D905F2"/>
    <w:rsid w:val="00DA05E2"/>
    <w:rsid w:val="00DA0710"/>
    <w:rsid w:val="00DA1D20"/>
    <w:rsid w:val="00DA3CC2"/>
    <w:rsid w:val="00DA3E78"/>
    <w:rsid w:val="00DA6F37"/>
    <w:rsid w:val="00DB0B4D"/>
    <w:rsid w:val="00DB0C84"/>
    <w:rsid w:val="00DB0E98"/>
    <w:rsid w:val="00DB2A5D"/>
    <w:rsid w:val="00DB33FD"/>
    <w:rsid w:val="00DB47AB"/>
    <w:rsid w:val="00DB5CB6"/>
    <w:rsid w:val="00DB61D1"/>
    <w:rsid w:val="00DB7BF9"/>
    <w:rsid w:val="00DC3A46"/>
    <w:rsid w:val="00DC4E08"/>
    <w:rsid w:val="00DC6A2F"/>
    <w:rsid w:val="00DD3C26"/>
    <w:rsid w:val="00DD40F3"/>
    <w:rsid w:val="00DD460F"/>
    <w:rsid w:val="00DD6532"/>
    <w:rsid w:val="00DD6856"/>
    <w:rsid w:val="00DD7BCF"/>
    <w:rsid w:val="00DE1EFE"/>
    <w:rsid w:val="00DE5B97"/>
    <w:rsid w:val="00DE5EB8"/>
    <w:rsid w:val="00DE6CA6"/>
    <w:rsid w:val="00DF1729"/>
    <w:rsid w:val="00DF226E"/>
    <w:rsid w:val="00DF38A5"/>
    <w:rsid w:val="00E00CC3"/>
    <w:rsid w:val="00E0109E"/>
    <w:rsid w:val="00E012AF"/>
    <w:rsid w:val="00E02AA3"/>
    <w:rsid w:val="00E05F0A"/>
    <w:rsid w:val="00E1005F"/>
    <w:rsid w:val="00E1111E"/>
    <w:rsid w:val="00E1482A"/>
    <w:rsid w:val="00E15354"/>
    <w:rsid w:val="00E162B6"/>
    <w:rsid w:val="00E165FC"/>
    <w:rsid w:val="00E1775F"/>
    <w:rsid w:val="00E17E41"/>
    <w:rsid w:val="00E2115A"/>
    <w:rsid w:val="00E214ED"/>
    <w:rsid w:val="00E242C9"/>
    <w:rsid w:val="00E2608B"/>
    <w:rsid w:val="00E26C82"/>
    <w:rsid w:val="00E31FBF"/>
    <w:rsid w:val="00E3284E"/>
    <w:rsid w:val="00E32BC3"/>
    <w:rsid w:val="00E337C8"/>
    <w:rsid w:val="00E34EB8"/>
    <w:rsid w:val="00E353D6"/>
    <w:rsid w:val="00E36D32"/>
    <w:rsid w:val="00E40B99"/>
    <w:rsid w:val="00E41491"/>
    <w:rsid w:val="00E43349"/>
    <w:rsid w:val="00E4357A"/>
    <w:rsid w:val="00E453B4"/>
    <w:rsid w:val="00E463D8"/>
    <w:rsid w:val="00E46D18"/>
    <w:rsid w:val="00E5265F"/>
    <w:rsid w:val="00E5444E"/>
    <w:rsid w:val="00E61688"/>
    <w:rsid w:val="00E61B7C"/>
    <w:rsid w:val="00E63EC7"/>
    <w:rsid w:val="00E649EA"/>
    <w:rsid w:val="00E66347"/>
    <w:rsid w:val="00E67C9C"/>
    <w:rsid w:val="00E70ABD"/>
    <w:rsid w:val="00E7155F"/>
    <w:rsid w:val="00E734F6"/>
    <w:rsid w:val="00E73A16"/>
    <w:rsid w:val="00E75FB0"/>
    <w:rsid w:val="00E769F7"/>
    <w:rsid w:val="00E80D9C"/>
    <w:rsid w:val="00E813FB"/>
    <w:rsid w:val="00E82B9A"/>
    <w:rsid w:val="00E83C9F"/>
    <w:rsid w:val="00E85692"/>
    <w:rsid w:val="00E858AD"/>
    <w:rsid w:val="00E875E9"/>
    <w:rsid w:val="00E95B39"/>
    <w:rsid w:val="00E95B54"/>
    <w:rsid w:val="00E95DA7"/>
    <w:rsid w:val="00E963E1"/>
    <w:rsid w:val="00E96FA3"/>
    <w:rsid w:val="00EA20C1"/>
    <w:rsid w:val="00EA3524"/>
    <w:rsid w:val="00EA35AB"/>
    <w:rsid w:val="00EA50CD"/>
    <w:rsid w:val="00EA52DF"/>
    <w:rsid w:val="00EA63A4"/>
    <w:rsid w:val="00EAE00C"/>
    <w:rsid w:val="00EB2C19"/>
    <w:rsid w:val="00EB336D"/>
    <w:rsid w:val="00EB5623"/>
    <w:rsid w:val="00EB6A14"/>
    <w:rsid w:val="00EB72B4"/>
    <w:rsid w:val="00EB786F"/>
    <w:rsid w:val="00EB798C"/>
    <w:rsid w:val="00EC182B"/>
    <w:rsid w:val="00EC1A88"/>
    <w:rsid w:val="00EC2DBB"/>
    <w:rsid w:val="00EC70CB"/>
    <w:rsid w:val="00EC7DB0"/>
    <w:rsid w:val="00ED01BC"/>
    <w:rsid w:val="00ED1ACE"/>
    <w:rsid w:val="00ED1BAC"/>
    <w:rsid w:val="00ED1FBF"/>
    <w:rsid w:val="00ED3E3F"/>
    <w:rsid w:val="00ED48AC"/>
    <w:rsid w:val="00ED52F8"/>
    <w:rsid w:val="00ED6520"/>
    <w:rsid w:val="00EE177C"/>
    <w:rsid w:val="00EE3E67"/>
    <w:rsid w:val="00EE448D"/>
    <w:rsid w:val="00EE5910"/>
    <w:rsid w:val="00EF4AA9"/>
    <w:rsid w:val="00EF4AB4"/>
    <w:rsid w:val="00EF571F"/>
    <w:rsid w:val="00EF5B05"/>
    <w:rsid w:val="00EF61C5"/>
    <w:rsid w:val="00F0145A"/>
    <w:rsid w:val="00F028C3"/>
    <w:rsid w:val="00F06368"/>
    <w:rsid w:val="00F063DF"/>
    <w:rsid w:val="00F07783"/>
    <w:rsid w:val="00F07A75"/>
    <w:rsid w:val="00F104A5"/>
    <w:rsid w:val="00F11FF7"/>
    <w:rsid w:val="00F12DDA"/>
    <w:rsid w:val="00F138B1"/>
    <w:rsid w:val="00F142DC"/>
    <w:rsid w:val="00F1760C"/>
    <w:rsid w:val="00F17A27"/>
    <w:rsid w:val="00F21FAC"/>
    <w:rsid w:val="00F22ABB"/>
    <w:rsid w:val="00F2424B"/>
    <w:rsid w:val="00F2446F"/>
    <w:rsid w:val="00F3070A"/>
    <w:rsid w:val="00F31F5F"/>
    <w:rsid w:val="00F32C69"/>
    <w:rsid w:val="00F34803"/>
    <w:rsid w:val="00F36CE6"/>
    <w:rsid w:val="00F40751"/>
    <w:rsid w:val="00F4153C"/>
    <w:rsid w:val="00F43065"/>
    <w:rsid w:val="00F4419B"/>
    <w:rsid w:val="00F45F6F"/>
    <w:rsid w:val="00F462D9"/>
    <w:rsid w:val="00F51368"/>
    <w:rsid w:val="00F52127"/>
    <w:rsid w:val="00F54254"/>
    <w:rsid w:val="00F5625B"/>
    <w:rsid w:val="00F56AF6"/>
    <w:rsid w:val="00F60E11"/>
    <w:rsid w:val="00F611F9"/>
    <w:rsid w:val="00F61377"/>
    <w:rsid w:val="00F61688"/>
    <w:rsid w:val="00F63334"/>
    <w:rsid w:val="00F6514C"/>
    <w:rsid w:val="00F66A17"/>
    <w:rsid w:val="00F67FC1"/>
    <w:rsid w:val="00F70F35"/>
    <w:rsid w:val="00F70FC1"/>
    <w:rsid w:val="00F727A5"/>
    <w:rsid w:val="00F72D05"/>
    <w:rsid w:val="00F73725"/>
    <w:rsid w:val="00F75285"/>
    <w:rsid w:val="00F76927"/>
    <w:rsid w:val="00F77172"/>
    <w:rsid w:val="00F77C3D"/>
    <w:rsid w:val="00F81020"/>
    <w:rsid w:val="00F8137F"/>
    <w:rsid w:val="00F82345"/>
    <w:rsid w:val="00F833BD"/>
    <w:rsid w:val="00F83B1E"/>
    <w:rsid w:val="00F83C17"/>
    <w:rsid w:val="00F847CB"/>
    <w:rsid w:val="00F8480F"/>
    <w:rsid w:val="00F85473"/>
    <w:rsid w:val="00F85EEF"/>
    <w:rsid w:val="00F86447"/>
    <w:rsid w:val="00F87C51"/>
    <w:rsid w:val="00F96052"/>
    <w:rsid w:val="00FA029F"/>
    <w:rsid w:val="00FA13FC"/>
    <w:rsid w:val="00FA1E02"/>
    <w:rsid w:val="00FA22F8"/>
    <w:rsid w:val="00FA4E6F"/>
    <w:rsid w:val="00FA6694"/>
    <w:rsid w:val="00FA6E08"/>
    <w:rsid w:val="00FA7EDA"/>
    <w:rsid w:val="00FB0E9D"/>
    <w:rsid w:val="00FB160B"/>
    <w:rsid w:val="00FB2C65"/>
    <w:rsid w:val="00FB37FF"/>
    <w:rsid w:val="00FB774F"/>
    <w:rsid w:val="00FC0372"/>
    <w:rsid w:val="00FC1275"/>
    <w:rsid w:val="00FC4239"/>
    <w:rsid w:val="00FC663E"/>
    <w:rsid w:val="00FC6DB5"/>
    <w:rsid w:val="00FD03C6"/>
    <w:rsid w:val="00FD0990"/>
    <w:rsid w:val="00FD29A6"/>
    <w:rsid w:val="00FD29C3"/>
    <w:rsid w:val="00FD3BB6"/>
    <w:rsid w:val="00FD3F36"/>
    <w:rsid w:val="00FD5626"/>
    <w:rsid w:val="00FD7863"/>
    <w:rsid w:val="00FE041E"/>
    <w:rsid w:val="00FE15FC"/>
    <w:rsid w:val="00FE191C"/>
    <w:rsid w:val="00FE1991"/>
    <w:rsid w:val="00FE3D0E"/>
    <w:rsid w:val="00FE7386"/>
    <w:rsid w:val="00FF0067"/>
    <w:rsid w:val="00FF0CF9"/>
    <w:rsid w:val="00FF1156"/>
    <w:rsid w:val="00FF137E"/>
    <w:rsid w:val="00FF2C50"/>
    <w:rsid w:val="00FF3E20"/>
    <w:rsid w:val="00FF5B89"/>
    <w:rsid w:val="00FF77F2"/>
    <w:rsid w:val="0125A742"/>
    <w:rsid w:val="01323CB4"/>
    <w:rsid w:val="0146F9BA"/>
    <w:rsid w:val="015F2EDC"/>
    <w:rsid w:val="017420C3"/>
    <w:rsid w:val="019F2AF9"/>
    <w:rsid w:val="01B71630"/>
    <w:rsid w:val="01EF8928"/>
    <w:rsid w:val="02251707"/>
    <w:rsid w:val="0243123A"/>
    <w:rsid w:val="025BF9EA"/>
    <w:rsid w:val="02667379"/>
    <w:rsid w:val="026FC13B"/>
    <w:rsid w:val="02A3CCAC"/>
    <w:rsid w:val="0358C544"/>
    <w:rsid w:val="035F7770"/>
    <w:rsid w:val="03B1CC06"/>
    <w:rsid w:val="041C5645"/>
    <w:rsid w:val="042C62C8"/>
    <w:rsid w:val="0446C172"/>
    <w:rsid w:val="044C2AF8"/>
    <w:rsid w:val="046FDAC5"/>
    <w:rsid w:val="04827DEB"/>
    <w:rsid w:val="04DE3564"/>
    <w:rsid w:val="04E62106"/>
    <w:rsid w:val="04F4ED20"/>
    <w:rsid w:val="0514624E"/>
    <w:rsid w:val="053AE070"/>
    <w:rsid w:val="055309A1"/>
    <w:rsid w:val="05A9BD20"/>
    <w:rsid w:val="05B54E2E"/>
    <w:rsid w:val="05DE7338"/>
    <w:rsid w:val="060DF2B8"/>
    <w:rsid w:val="0620007F"/>
    <w:rsid w:val="067063EF"/>
    <w:rsid w:val="06772703"/>
    <w:rsid w:val="0682B8A7"/>
    <w:rsid w:val="06CC3866"/>
    <w:rsid w:val="06ECBF7D"/>
    <w:rsid w:val="0703AE59"/>
    <w:rsid w:val="077543E2"/>
    <w:rsid w:val="07870343"/>
    <w:rsid w:val="08128557"/>
    <w:rsid w:val="08146C06"/>
    <w:rsid w:val="0815A62F"/>
    <w:rsid w:val="089517AE"/>
    <w:rsid w:val="089F1CF8"/>
    <w:rsid w:val="08BEFAC6"/>
    <w:rsid w:val="08C72190"/>
    <w:rsid w:val="09312111"/>
    <w:rsid w:val="09454C63"/>
    <w:rsid w:val="0956F10C"/>
    <w:rsid w:val="0962D113"/>
    <w:rsid w:val="09936650"/>
    <w:rsid w:val="09C006CC"/>
    <w:rsid w:val="09CD472D"/>
    <w:rsid w:val="0A030224"/>
    <w:rsid w:val="0A219B89"/>
    <w:rsid w:val="0A2234FF"/>
    <w:rsid w:val="0A2E8769"/>
    <w:rsid w:val="0A4005A1"/>
    <w:rsid w:val="0A574D59"/>
    <w:rsid w:val="0A5B5FC0"/>
    <w:rsid w:val="0A9AB6C8"/>
    <w:rsid w:val="0AE1A87D"/>
    <w:rsid w:val="0AE4BCF0"/>
    <w:rsid w:val="0B05C924"/>
    <w:rsid w:val="0B3AA39A"/>
    <w:rsid w:val="0B81433F"/>
    <w:rsid w:val="0B8A3DDF"/>
    <w:rsid w:val="0B969B23"/>
    <w:rsid w:val="0C2725C8"/>
    <w:rsid w:val="0C35D8A6"/>
    <w:rsid w:val="0C759654"/>
    <w:rsid w:val="0C9A62A5"/>
    <w:rsid w:val="0C9CC1A7"/>
    <w:rsid w:val="0CA0106E"/>
    <w:rsid w:val="0CB022CA"/>
    <w:rsid w:val="0CCB3D1F"/>
    <w:rsid w:val="0CF6F425"/>
    <w:rsid w:val="0D3145E6"/>
    <w:rsid w:val="0DC092C6"/>
    <w:rsid w:val="0DC3C338"/>
    <w:rsid w:val="0DE574BE"/>
    <w:rsid w:val="0E07B1AB"/>
    <w:rsid w:val="0E29AD83"/>
    <w:rsid w:val="0E2EAD73"/>
    <w:rsid w:val="0E4B4E10"/>
    <w:rsid w:val="0E7AC873"/>
    <w:rsid w:val="0E9240B8"/>
    <w:rsid w:val="0E9456FD"/>
    <w:rsid w:val="0EEA6091"/>
    <w:rsid w:val="0EF018C5"/>
    <w:rsid w:val="0F5B354B"/>
    <w:rsid w:val="0F957658"/>
    <w:rsid w:val="0F96889A"/>
    <w:rsid w:val="0FBCDFCD"/>
    <w:rsid w:val="0FC33F3D"/>
    <w:rsid w:val="10121A18"/>
    <w:rsid w:val="1017FEE5"/>
    <w:rsid w:val="101999C3"/>
    <w:rsid w:val="102198ED"/>
    <w:rsid w:val="102CA6FE"/>
    <w:rsid w:val="106F9B35"/>
    <w:rsid w:val="1082F624"/>
    <w:rsid w:val="109831A0"/>
    <w:rsid w:val="10AC4A11"/>
    <w:rsid w:val="110EED73"/>
    <w:rsid w:val="11293F2F"/>
    <w:rsid w:val="113F1A6D"/>
    <w:rsid w:val="11448F6E"/>
    <w:rsid w:val="115356FC"/>
    <w:rsid w:val="11A565DC"/>
    <w:rsid w:val="11B99FB4"/>
    <w:rsid w:val="11D8526A"/>
    <w:rsid w:val="121E5CA8"/>
    <w:rsid w:val="12417B88"/>
    <w:rsid w:val="124199B1"/>
    <w:rsid w:val="126C71EC"/>
    <w:rsid w:val="127216B8"/>
    <w:rsid w:val="127C4FA8"/>
    <w:rsid w:val="1295B20B"/>
    <w:rsid w:val="12A8C776"/>
    <w:rsid w:val="12B3873C"/>
    <w:rsid w:val="12B7E402"/>
    <w:rsid w:val="12B7EE76"/>
    <w:rsid w:val="12C7412D"/>
    <w:rsid w:val="12E012F8"/>
    <w:rsid w:val="12EB55F6"/>
    <w:rsid w:val="12FAB61B"/>
    <w:rsid w:val="132BE37D"/>
    <w:rsid w:val="133A1CEA"/>
    <w:rsid w:val="134A53A8"/>
    <w:rsid w:val="135DB695"/>
    <w:rsid w:val="136B3792"/>
    <w:rsid w:val="136C4F06"/>
    <w:rsid w:val="13BE1D07"/>
    <w:rsid w:val="13E22F8D"/>
    <w:rsid w:val="144964D1"/>
    <w:rsid w:val="1475F6C5"/>
    <w:rsid w:val="14889E6C"/>
    <w:rsid w:val="14917D13"/>
    <w:rsid w:val="14D09152"/>
    <w:rsid w:val="14EF94BA"/>
    <w:rsid w:val="14EFCCDB"/>
    <w:rsid w:val="15006579"/>
    <w:rsid w:val="151FB335"/>
    <w:rsid w:val="15212B2A"/>
    <w:rsid w:val="15587B46"/>
    <w:rsid w:val="1577BD04"/>
    <w:rsid w:val="158295C8"/>
    <w:rsid w:val="15E275C0"/>
    <w:rsid w:val="16168E8B"/>
    <w:rsid w:val="166ADB0D"/>
    <w:rsid w:val="167D4FE7"/>
    <w:rsid w:val="16B13A03"/>
    <w:rsid w:val="16C55F1D"/>
    <w:rsid w:val="16FA3CE7"/>
    <w:rsid w:val="16FE2537"/>
    <w:rsid w:val="171EFBD7"/>
    <w:rsid w:val="17203885"/>
    <w:rsid w:val="17372691"/>
    <w:rsid w:val="17613758"/>
    <w:rsid w:val="1762B709"/>
    <w:rsid w:val="178779E5"/>
    <w:rsid w:val="17F8305E"/>
    <w:rsid w:val="17FEDCBD"/>
    <w:rsid w:val="181D609A"/>
    <w:rsid w:val="18D7CE8B"/>
    <w:rsid w:val="18D9AA31"/>
    <w:rsid w:val="18EA4837"/>
    <w:rsid w:val="193220B5"/>
    <w:rsid w:val="193B312B"/>
    <w:rsid w:val="194F15F5"/>
    <w:rsid w:val="1950ED59"/>
    <w:rsid w:val="19D06474"/>
    <w:rsid w:val="19D57E95"/>
    <w:rsid w:val="1A056837"/>
    <w:rsid w:val="1A16F01F"/>
    <w:rsid w:val="1A380708"/>
    <w:rsid w:val="1A624736"/>
    <w:rsid w:val="1A8D4787"/>
    <w:rsid w:val="1A91722B"/>
    <w:rsid w:val="1AA38450"/>
    <w:rsid w:val="1ABFC88B"/>
    <w:rsid w:val="1AFBEEFB"/>
    <w:rsid w:val="1AFC65B2"/>
    <w:rsid w:val="1B428FB8"/>
    <w:rsid w:val="1B6F10E2"/>
    <w:rsid w:val="1B6F2372"/>
    <w:rsid w:val="1B7CBCB8"/>
    <w:rsid w:val="1BA2B8BD"/>
    <w:rsid w:val="1BA484F5"/>
    <w:rsid w:val="1BAF59CE"/>
    <w:rsid w:val="1BB49F49"/>
    <w:rsid w:val="1BCC2E95"/>
    <w:rsid w:val="1BE1C73E"/>
    <w:rsid w:val="1BEAD398"/>
    <w:rsid w:val="1C29547A"/>
    <w:rsid w:val="1C2AB0F6"/>
    <w:rsid w:val="1C37A74E"/>
    <w:rsid w:val="1C52DDFA"/>
    <w:rsid w:val="1C67EC8D"/>
    <w:rsid w:val="1C9B4C21"/>
    <w:rsid w:val="1CA1E89F"/>
    <w:rsid w:val="1CD2AD69"/>
    <w:rsid w:val="1CEFEBEC"/>
    <w:rsid w:val="1D5C1F55"/>
    <w:rsid w:val="1D6DC2D6"/>
    <w:rsid w:val="1DD9D8ED"/>
    <w:rsid w:val="1DD9FBDA"/>
    <w:rsid w:val="1E03DE46"/>
    <w:rsid w:val="1E1B638E"/>
    <w:rsid w:val="1E476BDD"/>
    <w:rsid w:val="1E5C6DDF"/>
    <w:rsid w:val="1E62C540"/>
    <w:rsid w:val="1E6438EC"/>
    <w:rsid w:val="1E6BDAA5"/>
    <w:rsid w:val="1E70A358"/>
    <w:rsid w:val="1E75EE51"/>
    <w:rsid w:val="1E929977"/>
    <w:rsid w:val="1EC283EB"/>
    <w:rsid w:val="1ECB3165"/>
    <w:rsid w:val="1ED14639"/>
    <w:rsid w:val="1EE6B865"/>
    <w:rsid w:val="1F1CD37B"/>
    <w:rsid w:val="1F1DFA44"/>
    <w:rsid w:val="1FBD6C72"/>
    <w:rsid w:val="1FC08274"/>
    <w:rsid w:val="1FC11DDE"/>
    <w:rsid w:val="1FD928C4"/>
    <w:rsid w:val="201ADD56"/>
    <w:rsid w:val="207B38CC"/>
    <w:rsid w:val="20D0DF6C"/>
    <w:rsid w:val="20DF8CC3"/>
    <w:rsid w:val="2164ABF4"/>
    <w:rsid w:val="2164EC13"/>
    <w:rsid w:val="216F1F7C"/>
    <w:rsid w:val="2176648E"/>
    <w:rsid w:val="21BDEA30"/>
    <w:rsid w:val="21CE0038"/>
    <w:rsid w:val="21E949E3"/>
    <w:rsid w:val="21FC1273"/>
    <w:rsid w:val="2212E8E3"/>
    <w:rsid w:val="2218124A"/>
    <w:rsid w:val="221B53A5"/>
    <w:rsid w:val="2257AEA2"/>
    <w:rsid w:val="2279834D"/>
    <w:rsid w:val="2299F88A"/>
    <w:rsid w:val="22A70B76"/>
    <w:rsid w:val="22B65F74"/>
    <w:rsid w:val="22C4C9B5"/>
    <w:rsid w:val="22E36B11"/>
    <w:rsid w:val="22F175C9"/>
    <w:rsid w:val="22F6DB0E"/>
    <w:rsid w:val="23E10782"/>
    <w:rsid w:val="23E8D2F2"/>
    <w:rsid w:val="241B6443"/>
    <w:rsid w:val="242FC0AC"/>
    <w:rsid w:val="25239A56"/>
    <w:rsid w:val="25650F07"/>
    <w:rsid w:val="258E777C"/>
    <w:rsid w:val="25B869B7"/>
    <w:rsid w:val="263069A3"/>
    <w:rsid w:val="26311A06"/>
    <w:rsid w:val="263C2891"/>
    <w:rsid w:val="265CE738"/>
    <w:rsid w:val="268F2B63"/>
    <w:rsid w:val="26AA0DBC"/>
    <w:rsid w:val="26B2158C"/>
    <w:rsid w:val="26D78BF5"/>
    <w:rsid w:val="26D7A985"/>
    <w:rsid w:val="26FFBBD1"/>
    <w:rsid w:val="270DE1FE"/>
    <w:rsid w:val="2737B239"/>
    <w:rsid w:val="274E7E57"/>
    <w:rsid w:val="276F8055"/>
    <w:rsid w:val="2777FA40"/>
    <w:rsid w:val="27A4C5B9"/>
    <w:rsid w:val="27B8640E"/>
    <w:rsid w:val="27FDA2FD"/>
    <w:rsid w:val="280284FD"/>
    <w:rsid w:val="280B824F"/>
    <w:rsid w:val="2815DF66"/>
    <w:rsid w:val="281B3C1C"/>
    <w:rsid w:val="281D2F12"/>
    <w:rsid w:val="28A63CF5"/>
    <w:rsid w:val="28BD4B1E"/>
    <w:rsid w:val="28E553A9"/>
    <w:rsid w:val="28F8F6D9"/>
    <w:rsid w:val="28FA1A8C"/>
    <w:rsid w:val="290D55B4"/>
    <w:rsid w:val="294F14B9"/>
    <w:rsid w:val="295566EE"/>
    <w:rsid w:val="29630CBA"/>
    <w:rsid w:val="29631F19"/>
    <w:rsid w:val="297A48A4"/>
    <w:rsid w:val="29819252"/>
    <w:rsid w:val="29FE2BDB"/>
    <w:rsid w:val="2A18A6CD"/>
    <w:rsid w:val="2A7CFD59"/>
    <w:rsid w:val="2A99D8E6"/>
    <w:rsid w:val="2AC28C33"/>
    <w:rsid w:val="2AF19A29"/>
    <w:rsid w:val="2B05E09F"/>
    <w:rsid w:val="2B12D086"/>
    <w:rsid w:val="2B377E8E"/>
    <w:rsid w:val="2B4B73E2"/>
    <w:rsid w:val="2B83870F"/>
    <w:rsid w:val="2B94F7D4"/>
    <w:rsid w:val="2B978946"/>
    <w:rsid w:val="2B9C47BD"/>
    <w:rsid w:val="2B9EC524"/>
    <w:rsid w:val="2BAE9FC9"/>
    <w:rsid w:val="2C0328DE"/>
    <w:rsid w:val="2C16D0DB"/>
    <w:rsid w:val="2C3CF383"/>
    <w:rsid w:val="2C49F6AE"/>
    <w:rsid w:val="2CA8BBC2"/>
    <w:rsid w:val="2CC79DCB"/>
    <w:rsid w:val="2CFAADD0"/>
    <w:rsid w:val="2D29929A"/>
    <w:rsid w:val="2D59188A"/>
    <w:rsid w:val="2D5BC24A"/>
    <w:rsid w:val="2D6359B1"/>
    <w:rsid w:val="2DFE38CF"/>
    <w:rsid w:val="2E466496"/>
    <w:rsid w:val="2E4ECCE3"/>
    <w:rsid w:val="2E8D8788"/>
    <w:rsid w:val="2EA18081"/>
    <w:rsid w:val="2EC16688"/>
    <w:rsid w:val="2EF068F8"/>
    <w:rsid w:val="2F1194F0"/>
    <w:rsid w:val="2F1C9802"/>
    <w:rsid w:val="2F4296BE"/>
    <w:rsid w:val="2F4ED30F"/>
    <w:rsid w:val="2F67247C"/>
    <w:rsid w:val="2FC371CE"/>
    <w:rsid w:val="301D8ACF"/>
    <w:rsid w:val="30264970"/>
    <w:rsid w:val="30612143"/>
    <w:rsid w:val="3073F902"/>
    <w:rsid w:val="30906A7B"/>
    <w:rsid w:val="30A10B8D"/>
    <w:rsid w:val="30A676C3"/>
    <w:rsid w:val="30EF601D"/>
    <w:rsid w:val="3132C1FA"/>
    <w:rsid w:val="315BD3FE"/>
    <w:rsid w:val="319F6736"/>
    <w:rsid w:val="31C8160E"/>
    <w:rsid w:val="320F5DDC"/>
    <w:rsid w:val="322852DA"/>
    <w:rsid w:val="326C4B64"/>
    <w:rsid w:val="327E60A7"/>
    <w:rsid w:val="328BA863"/>
    <w:rsid w:val="329D05D6"/>
    <w:rsid w:val="32DA0CC3"/>
    <w:rsid w:val="33463687"/>
    <w:rsid w:val="334AE0CA"/>
    <w:rsid w:val="33DAD927"/>
    <w:rsid w:val="33E6AA5E"/>
    <w:rsid w:val="33FDB67D"/>
    <w:rsid w:val="340C0F1B"/>
    <w:rsid w:val="3415198C"/>
    <w:rsid w:val="343579A8"/>
    <w:rsid w:val="344F3829"/>
    <w:rsid w:val="34711037"/>
    <w:rsid w:val="34769F0D"/>
    <w:rsid w:val="347FACAA"/>
    <w:rsid w:val="34DE96CF"/>
    <w:rsid w:val="34E55B21"/>
    <w:rsid w:val="34E63E85"/>
    <w:rsid w:val="34FF672B"/>
    <w:rsid w:val="350659F4"/>
    <w:rsid w:val="3506E846"/>
    <w:rsid w:val="350C590F"/>
    <w:rsid w:val="35187B96"/>
    <w:rsid w:val="356F1574"/>
    <w:rsid w:val="357182D0"/>
    <w:rsid w:val="357ED150"/>
    <w:rsid w:val="3593A104"/>
    <w:rsid w:val="35948D4B"/>
    <w:rsid w:val="35A6D8E1"/>
    <w:rsid w:val="35B8DE8B"/>
    <w:rsid w:val="35CBD429"/>
    <w:rsid w:val="35DC7904"/>
    <w:rsid w:val="35E20566"/>
    <w:rsid w:val="3657D8CE"/>
    <w:rsid w:val="36721CC1"/>
    <w:rsid w:val="36763E27"/>
    <w:rsid w:val="3694B727"/>
    <w:rsid w:val="36D5CB16"/>
    <w:rsid w:val="36D9025A"/>
    <w:rsid w:val="36DC7EC8"/>
    <w:rsid w:val="3708D83E"/>
    <w:rsid w:val="370D6999"/>
    <w:rsid w:val="371B57CA"/>
    <w:rsid w:val="372D3D86"/>
    <w:rsid w:val="374E0707"/>
    <w:rsid w:val="376072C6"/>
    <w:rsid w:val="3766BE6B"/>
    <w:rsid w:val="37A8D6B5"/>
    <w:rsid w:val="37E3C141"/>
    <w:rsid w:val="37FD94E3"/>
    <w:rsid w:val="3842E9BC"/>
    <w:rsid w:val="386C1848"/>
    <w:rsid w:val="388A0044"/>
    <w:rsid w:val="38BA3F90"/>
    <w:rsid w:val="38BF5E9B"/>
    <w:rsid w:val="38E3913B"/>
    <w:rsid w:val="391D76C1"/>
    <w:rsid w:val="393E0960"/>
    <w:rsid w:val="39726215"/>
    <w:rsid w:val="39799CCB"/>
    <w:rsid w:val="3981BB5A"/>
    <w:rsid w:val="39BAE210"/>
    <w:rsid w:val="39D0C07E"/>
    <w:rsid w:val="39DE7841"/>
    <w:rsid w:val="39E8B8DF"/>
    <w:rsid w:val="39ED117D"/>
    <w:rsid w:val="3A306346"/>
    <w:rsid w:val="3A3AD2D4"/>
    <w:rsid w:val="3A60B1FA"/>
    <w:rsid w:val="3A824EDC"/>
    <w:rsid w:val="3AA05F1E"/>
    <w:rsid w:val="3AD8488A"/>
    <w:rsid w:val="3B0E70CF"/>
    <w:rsid w:val="3B1006C6"/>
    <w:rsid w:val="3B7E0E1D"/>
    <w:rsid w:val="3B9C4F39"/>
    <w:rsid w:val="3BC00BC7"/>
    <w:rsid w:val="3BC9EB31"/>
    <w:rsid w:val="3BCA288D"/>
    <w:rsid w:val="3BDC99CD"/>
    <w:rsid w:val="3BDD5BCE"/>
    <w:rsid w:val="3C1F1B65"/>
    <w:rsid w:val="3C622C90"/>
    <w:rsid w:val="3C6C5039"/>
    <w:rsid w:val="3C768F4B"/>
    <w:rsid w:val="3C7BF227"/>
    <w:rsid w:val="3C84A79C"/>
    <w:rsid w:val="3CE352F4"/>
    <w:rsid w:val="3CEEA3B2"/>
    <w:rsid w:val="3D0AA981"/>
    <w:rsid w:val="3D1CEE02"/>
    <w:rsid w:val="3D350AB3"/>
    <w:rsid w:val="3D352F0E"/>
    <w:rsid w:val="3D5C8B99"/>
    <w:rsid w:val="3D72FD70"/>
    <w:rsid w:val="3D8647E1"/>
    <w:rsid w:val="3DAA51C5"/>
    <w:rsid w:val="3DC2658E"/>
    <w:rsid w:val="3DD530D5"/>
    <w:rsid w:val="3DD81F72"/>
    <w:rsid w:val="3E6B66A2"/>
    <w:rsid w:val="3E726C78"/>
    <w:rsid w:val="3E77C7B6"/>
    <w:rsid w:val="3E8C8E0D"/>
    <w:rsid w:val="3EB3F3AE"/>
    <w:rsid w:val="3F04C7EE"/>
    <w:rsid w:val="3F4CE6DA"/>
    <w:rsid w:val="3F54C534"/>
    <w:rsid w:val="3F575FDF"/>
    <w:rsid w:val="3F8ED71E"/>
    <w:rsid w:val="3F91C6BC"/>
    <w:rsid w:val="3FD420A7"/>
    <w:rsid w:val="3FDFF5DF"/>
    <w:rsid w:val="3FE53CDC"/>
    <w:rsid w:val="3FF4E20B"/>
    <w:rsid w:val="41074A38"/>
    <w:rsid w:val="414B47E5"/>
    <w:rsid w:val="417C8454"/>
    <w:rsid w:val="4193A3B2"/>
    <w:rsid w:val="41F9D8E4"/>
    <w:rsid w:val="41FB7508"/>
    <w:rsid w:val="42569DA4"/>
    <w:rsid w:val="431B2162"/>
    <w:rsid w:val="4352B840"/>
    <w:rsid w:val="4368242F"/>
    <w:rsid w:val="437A1064"/>
    <w:rsid w:val="437E8D6B"/>
    <w:rsid w:val="43801E8D"/>
    <w:rsid w:val="438780E9"/>
    <w:rsid w:val="438781FE"/>
    <w:rsid w:val="43928381"/>
    <w:rsid w:val="4410F7EF"/>
    <w:rsid w:val="444E5B7E"/>
    <w:rsid w:val="4496799B"/>
    <w:rsid w:val="44BFAEC6"/>
    <w:rsid w:val="44E9A066"/>
    <w:rsid w:val="44FACD5D"/>
    <w:rsid w:val="4506050F"/>
    <w:rsid w:val="45392804"/>
    <w:rsid w:val="454967F8"/>
    <w:rsid w:val="454A3897"/>
    <w:rsid w:val="4550BA3F"/>
    <w:rsid w:val="45AEEC2F"/>
    <w:rsid w:val="45B706A3"/>
    <w:rsid w:val="45C2743C"/>
    <w:rsid w:val="462CD19F"/>
    <w:rsid w:val="46325FCE"/>
    <w:rsid w:val="468F2506"/>
    <w:rsid w:val="470CC17C"/>
    <w:rsid w:val="4713D636"/>
    <w:rsid w:val="4787EDC5"/>
    <w:rsid w:val="47CF2EE6"/>
    <w:rsid w:val="47D5EF34"/>
    <w:rsid w:val="48283B15"/>
    <w:rsid w:val="483688B6"/>
    <w:rsid w:val="484B3511"/>
    <w:rsid w:val="489646AF"/>
    <w:rsid w:val="48CBF073"/>
    <w:rsid w:val="49109BD1"/>
    <w:rsid w:val="4928D163"/>
    <w:rsid w:val="493D9452"/>
    <w:rsid w:val="493F9540"/>
    <w:rsid w:val="49432C5B"/>
    <w:rsid w:val="494D8115"/>
    <w:rsid w:val="49508FAD"/>
    <w:rsid w:val="495ED0F0"/>
    <w:rsid w:val="496B883A"/>
    <w:rsid w:val="49859074"/>
    <w:rsid w:val="49977E83"/>
    <w:rsid w:val="49EEFCC6"/>
    <w:rsid w:val="49F7D1E8"/>
    <w:rsid w:val="4A5302ED"/>
    <w:rsid w:val="4AADAF2D"/>
    <w:rsid w:val="4AD54482"/>
    <w:rsid w:val="4AF2F951"/>
    <w:rsid w:val="4AF9E710"/>
    <w:rsid w:val="4B259370"/>
    <w:rsid w:val="4B43F686"/>
    <w:rsid w:val="4B466C73"/>
    <w:rsid w:val="4B574B2F"/>
    <w:rsid w:val="4B5AF679"/>
    <w:rsid w:val="4B94956B"/>
    <w:rsid w:val="4BB9082E"/>
    <w:rsid w:val="4BC93995"/>
    <w:rsid w:val="4BD4A07E"/>
    <w:rsid w:val="4BF1044A"/>
    <w:rsid w:val="4C0C2698"/>
    <w:rsid w:val="4C0DF083"/>
    <w:rsid w:val="4C121F15"/>
    <w:rsid w:val="4C20E96C"/>
    <w:rsid w:val="4C413B20"/>
    <w:rsid w:val="4C48931B"/>
    <w:rsid w:val="4C641F4F"/>
    <w:rsid w:val="4C6507A6"/>
    <w:rsid w:val="4C6994EC"/>
    <w:rsid w:val="4C869466"/>
    <w:rsid w:val="4CB8A765"/>
    <w:rsid w:val="4D0845B4"/>
    <w:rsid w:val="4D152E61"/>
    <w:rsid w:val="4D2FB7DD"/>
    <w:rsid w:val="4D312BD8"/>
    <w:rsid w:val="4D3335F7"/>
    <w:rsid w:val="4D3917D5"/>
    <w:rsid w:val="4D3A8E6A"/>
    <w:rsid w:val="4D4A959D"/>
    <w:rsid w:val="4D54093B"/>
    <w:rsid w:val="4D5672F6"/>
    <w:rsid w:val="4D608B6D"/>
    <w:rsid w:val="4D75733D"/>
    <w:rsid w:val="4DA212FA"/>
    <w:rsid w:val="4DAF1B6B"/>
    <w:rsid w:val="4DD457D2"/>
    <w:rsid w:val="4DD8398B"/>
    <w:rsid w:val="4E04E7E2"/>
    <w:rsid w:val="4E06E4DF"/>
    <w:rsid w:val="4E5F38CE"/>
    <w:rsid w:val="4E86E512"/>
    <w:rsid w:val="4E890F9F"/>
    <w:rsid w:val="4E9BC007"/>
    <w:rsid w:val="4EB881BE"/>
    <w:rsid w:val="4EBDDADB"/>
    <w:rsid w:val="4EC8D3B1"/>
    <w:rsid w:val="4EDDE9DA"/>
    <w:rsid w:val="4EE167FA"/>
    <w:rsid w:val="4F484F02"/>
    <w:rsid w:val="4F532BC7"/>
    <w:rsid w:val="4F53C686"/>
    <w:rsid w:val="4F55390C"/>
    <w:rsid w:val="4F5541F5"/>
    <w:rsid w:val="4F71C812"/>
    <w:rsid w:val="4F79758D"/>
    <w:rsid w:val="4F82BEA9"/>
    <w:rsid w:val="4F83620D"/>
    <w:rsid w:val="4F8F5BE4"/>
    <w:rsid w:val="4FA003F3"/>
    <w:rsid w:val="4FB861AF"/>
    <w:rsid w:val="4FDE78A4"/>
    <w:rsid w:val="4FF5EC46"/>
    <w:rsid w:val="5002A00D"/>
    <w:rsid w:val="5021B3A3"/>
    <w:rsid w:val="50429F29"/>
    <w:rsid w:val="504A54FF"/>
    <w:rsid w:val="50869D72"/>
    <w:rsid w:val="50B71F36"/>
    <w:rsid w:val="50FC7459"/>
    <w:rsid w:val="510DAB88"/>
    <w:rsid w:val="514387A1"/>
    <w:rsid w:val="518334E8"/>
    <w:rsid w:val="5191592D"/>
    <w:rsid w:val="51940304"/>
    <w:rsid w:val="519FE4C0"/>
    <w:rsid w:val="51A094C2"/>
    <w:rsid w:val="51FEA968"/>
    <w:rsid w:val="52027C84"/>
    <w:rsid w:val="520CFEAB"/>
    <w:rsid w:val="520FA5A2"/>
    <w:rsid w:val="5218A3C2"/>
    <w:rsid w:val="5225CCDD"/>
    <w:rsid w:val="526BAF51"/>
    <w:rsid w:val="526F0458"/>
    <w:rsid w:val="527CA164"/>
    <w:rsid w:val="5289786C"/>
    <w:rsid w:val="528D7F9E"/>
    <w:rsid w:val="52A578DA"/>
    <w:rsid w:val="52C3CDCD"/>
    <w:rsid w:val="52FB28DD"/>
    <w:rsid w:val="53376E67"/>
    <w:rsid w:val="5355872E"/>
    <w:rsid w:val="53878240"/>
    <w:rsid w:val="53A0713F"/>
    <w:rsid w:val="53B266F4"/>
    <w:rsid w:val="53B63445"/>
    <w:rsid w:val="53C66059"/>
    <w:rsid w:val="53C9F948"/>
    <w:rsid w:val="541BBB8A"/>
    <w:rsid w:val="543E9640"/>
    <w:rsid w:val="54427979"/>
    <w:rsid w:val="54867E44"/>
    <w:rsid w:val="54EF1B7E"/>
    <w:rsid w:val="551C8E94"/>
    <w:rsid w:val="5524E63D"/>
    <w:rsid w:val="552C7BCB"/>
    <w:rsid w:val="556ACCA8"/>
    <w:rsid w:val="556C5F4D"/>
    <w:rsid w:val="5574BE6B"/>
    <w:rsid w:val="557712EF"/>
    <w:rsid w:val="558560E9"/>
    <w:rsid w:val="55961F6A"/>
    <w:rsid w:val="55B36C24"/>
    <w:rsid w:val="55FC78CD"/>
    <w:rsid w:val="560BE6AB"/>
    <w:rsid w:val="562FC7B9"/>
    <w:rsid w:val="5670E376"/>
    <w:rsid w:val="56A772EC"/>
    <w:rsid w:val="56AE8D20"/>
    <w:rsid w:val="56B42C50"/>
    <w:rsid w:val="56B6A53D"/>
    <w:rsid w:val="56D6F457"/>
    <w:rsid w:val="5715E571"/>
    <w:rsid w:val="575306FC"/>
    <w:rsid w:val="578A053F"/>
    <w:rsid w:val="5790EB4D"/>
    <w:rsid w:val="5796AA9D"/>
    <w:rsid w:val="579C3A7A"/>
    <w:rsid w:val="57A8F38F"/>
    <w:rsid w:val="57A94B41"/>
    <w:rsid w:val="580829DD"/>
    <w:rsid w:val="582F4D4C"/>
    <w:rsid w:val="5862CC03"/>
    <w:rsid w:val="587DA739"/>
    <w:rsid w:val="588E9A1D"/>
    <w:rsid w:val="5911C96C"/>
    <w:rsid w:val="59415778"/>
    <w:rsid w:val="594A3256"/>
    <w:rsid w:val="59639033"/>
    <w:rsid w:val="59826AF1"/>
    <w:rsid w:val="599468F4"/>
    <w:rsid w:val="599BD900"/>
    <w:rsid w:val="59B5D1DD"/>
    <w:rsid w:val="5A1FE147"/>
    <w:rsid w:val="5A279A81"/>
    <w:rsid w:val="5A366AF4"/>
    <w:rsid w:val="5A45691C"/>
    <w:rsid w:val="5ADCD6BF"/>
    <w:rsid w:val="5AFF7B3C"/>
    <w:rsid w:val="5B10F334"/>
    <w:rsid w:val="5B21B90B"/>
    <w:rsid w:val="5B455289"/>
    <w:rsid w:val="5B5890DE"/>
    <w:rsid w:val="5B6B6D3E"/>
    <w:rsid w:val="5B8ACC66"/>
    <w:rsid w:val="5B8AE995"/>
    <w:rsid w:val="5BA7072B"/>
    <w:rsid w:val="5BC7545C"/>
    <w:rsid w:val="5C00DB4E"/>
    <w:rsid w:val="5C424CB5"/>
    <w:rsid w:val="5C9CDA13"/>
    <w:rsid w:val="5C9D9A37"/>
    <w:rsid w:val="5D35C297"/>
    <w:rsid w:val="5D549202"/>
    <w:rsid w:val="5D55278A"/>
    <w:rsid w:val="5D7AB7A5"/>
    <w:rsid w:val="5DA4E483"/>
    <w:rsid w:val="5DB39758"/>
    <w:rsid w:val="5E313423"/>
    <w:rsid w:val="5E7229A1"/>
    <w:rsid w:val="5E82B53F"/>
    <w:rsid w:val="5E99ACA2"/>
    <w:rsid w:val="5EA63A9C"/>
    <w:rsid w:val="5EDB63F2"/>
    <w:rsid w:val="5EDD4D2A"/>
    <w:rsid w:val="5F136887"/>
    <w:rsid w:val="5F3523B4"/>
    <w:rsid w:val="5F3E00FA"/>
    <w:rsid w:val="5F7508DE"/>
    <w:rsid w:val="5F8B53EA"/>
    <w:rsid w:val="5F8F381C"/>
    <w:rsid w:val="5FE72415"/>
    <w:rsid w:val="5FEC9830"/>
    <w:rsid w:val="5FFCA060"/>
    <w:rsid w:val="6000BCB5"/>
    <w:rsid w:val="60272457"/>
    <w:rsid w:val="603DDB7C"/>
    <w:rsid w:val="605C9A7C"/>
    <w:rsid w:val="60811D3C"/>
    <w:rsid w:val="60A9990D"/>
    <w:rsid w:val="60AF8C74"/>
    <w:rsid w:val="60D6F4E2"/>
    <w:rsid w:val="618030E1"/>
    <w:rsid w:val="61947ED3"/>
    <w:rsid w:val="61DCE5CD"/>
    <w:rsid w:val="61DDC342"/>
    <w:rsid w:val="61EC00EC"/>
    <w:rsid w:val="6200C27B"/>
    <w:rsid w:val="625F81D7"/>
    <w:rsid w:val="628CCD0C"/>
    <w:rsid w:val="62B765E5"/>
    <w:rsid w:val="62B99147"/>
    <w:rsid w:val="62E7EE80"/>
    <w:rsid w:val="62ED3E10"/>
    <w:rsid w:val="62EDFBC6"/>
    <w:rsid w:val="62FC21E7"/>
    <w:rsid w:val="6377F4B9"/>
    <w:rsid w:val="637E7A1E"/>
    <w:rsid w:val="63F3AE2D"/>
    <w:rsid w:val="643E4877"/>
    <w:rsid w:val="6448DE6E"/>
    <w:rsid w:val="644A8614"/>
    <w:rsid w:val="645306E4"/>
    <w:rsid w:val="645496BB"/>
    <w:rsid w:val="646F4057"/>
    <w:rsid w:val="6485E022"/>
    <w:rsid w:val="64863880"/>
    <w:rsid w:val="649E22A1"/>
    <w:rsid w:val="64AB250C"/>
    <w:rsid w:val="64BBB50F"/>
    <w:rsid w:val="64D18759"/>
    <w:rsid w:val="6512AB5B"/>
    <w:rsid w:val="651F06E7"/>
    <w:rsid w:val="6549BCBE"/>
    <w:rsid w:val="6556911D"/>
    <w:rsid w:val="655C7CC8"/>
    <w:rsid w:val="65731071"/>
    <w:rsid w:val="65EADAEA"/>
    <w:rsid w:val="66691712"/>
    <w:rsid w:val="66C57D29"/>
    <w:rsid w:val="6707DE1E"/>
    <w:rsid w:val="671EABC6"/>
    <w:rsid w:val="67378523"/>
    <w:rsid w:val="674CCBED"/>
    <w:rsid w:val="67C29BFE"/>
    <w:rsid w:val="682CD8F5"/>
    <w:rsid w:val="68382278"/>
    <w:rsid w:val="684CD0BD"/>
    <w:rsid w:val="686F4525"/>
    <w:rsid w:val="68B3728E"/>
    <w:rsid w:val="68CBF8DA"/>
    <w:rsid w:val="68CD4ACC"/>
    <w:rsid w:val="68D808D0"/>
    <w:rsid w:val="68FD359E"/>
    <w:rsid w:val="692DE0CC"/>
    <w:rsid w:val="694626DC"/>
    <w:rsid w:val="699C2079"/>
    <w:rsid w:val="69A24819"/>
    <w:rsid w:val="69D71982"/>
    <w:rsid w:val="6A228554"/>
    <w:rsid w:val="6A249DC7"/>
    <w:rsid w:val="6A40FC5F"/>
    <w:rsid w:val="6A68FE5E"/>
    <w:rsid w:val="6A9CB51B"/>
    <w:rsid w:val="6AB8EFF2"/>
    <w:rsid w:val="6AE399F5"/>
    <w:rsid w:val="6B0665AA"/>
    <w:rsid w:val="6B10D346"/>
    <w:rsid w:val="6B278E04"/>
    <w:rsid w:val="6B598424"/>
    <w:rsid w:val="6B687858"/>
    <w:rsid w:val="6B782241"/>
    <w:rsid w:val="6BB0C28E"/>
    <w:rsid w:val="6BC1ECCD"/>
    <w:rsid w:val="6C00B317"/>
    <w:rsid w:val="6C130548"/>
    <w:rsid w:val="6C2DBC11"/>
    <w:rsid w:val="6C3DB617"/>
    <w:rsid w:val="6C608341"/>
    <w:rsid w:val="6CB5F5BC"/>
    <w:rsid w:val="6CBBB54B"/>
    <w:rsid w:val="6CC5BBCA"/>
    <w:rsid w:val="6D1D2AAB"/>
    <w:rsid w:val="6D1D7D82"/>
    <w:rsid w:val="6D1E912F"/>
    <w:rsid w:val="6D409B2B"/>
    <w:rsid w:val="6D607607"/>
    <w:rsid w:val="6DC93F8A"/>
    <w:rsid w:val="6E410781"/>
    <w:rsid w:val="6E4F8D3E"/>
    <w:rsid w:val="6E688691"/>
    <w:rsid w:val="6ED5371F"/>
    <w:rsid w:val="6EDFA66F"/>
    <w:rsid w:val="6F045728"/>
    <w:rsid w:val="6F06ECF8"/>
    <w:rsid w:val="6F1108D5"/>
    <w:rsid w:val="6F2C6A98"/>
    <w:rsid w:val="6F33A473"/>
    <w:rsid w:val="6F34B495"/>
    <w:rsid w:val="6F34BA2A"/>
    <w:rsid w:val="6F37CFC1"/>
    <w:rsid w:val="6F3C30D5"/>
    <w:rsid w:val="6F76627F"/>
    <w:rsid w:val="6F8DB5E8"/>
    <w:rsid w:val="6FAC1463"/>
    <w:rsid w:val="6FCA13EA"/>
    <w:rsid w:val="6FED8FA8"/>
    <w:rsid w:val="70268C6E"/>
    <w:rsid w:val="703C12B1"/>
    <w:rsid w:val="7073BED2"/>
    <w:rsid w:val="70B72224"/>
    <w:rsid w:val="70BA36B4"/>
    <w:rsid w:val="70C99673"/>
    <w:rsid w:val="71886DD8"/>
    <w:rsid w:val="71C9A64F"/>
    <w:rsid w:val="720C5FD0"/>
    <w:rsid w:val="7226A3E3"/>
    <w:rsid w:val="7228BA30"/>
    <w:rsid w:val="723F371B"/>
    <w:rsid w:val="7270BDCC"/>
    <w:rsid w:val="727E1372"/>
    <w:rsid w:val="72AC99E1"/>
    <w:rsid w:val="72B509D8"/>
    <w:rsid w:val="72B57455"/>
    <w:rsid w:val="72E75F57"/>
    <w:rsid w:val="73650298"/>
    <w:rsid w:val="73840B2D"/>
    <w:rsid w:val="7396BAE3"/>
    <w:rsid w:val="73BA7A9D"/>
    <w:rsid w:val="74006DA1"/>
    <w:rsid w:val="7419E386"/>
    <w:rsid w:val="741B1C45"/>
    <w:rsid w:val="74466B8A"/>
    <w:rsid w:val="74D3208A"/>
    <w:rsid w:val="74FF0372"/>
    <w:rsid w:val="75274AC0"/>
    <w:rsid w:val="752C3734"/>
    <w:rsid w:val="7546505E"/>
    <w:rsid w:val="75584AA8"/>
    <w:rsid w:val="75588CBA"/>
    <w:rsid w:val="75D7FA2D"/>
    <w:rsid w:val="75D8B3A9"/>
    <w:rsid w:val="75E249F7"/>
    <w:rsid w:val="75EACC67"/>
    <w:rsid w:val="75F0B4CD"/>
    <w:rsid w:val="75FFDE4A"/>
    <w:rsid w:val="7611C091"/>
    <w:rsid w:val="76308505"/>
    <w:rsid w:val="768B2F59"/>
    <w:rsid w:val="76B3C597"/>
    <w:rsid w:val="76DC1D8F"/>
    <w:rsid w:val="7717D22B"/>
    <w:rsid w:val="77241C52"/>
    <w:rsid w:val="7741A936"/>
    <w:rsid w:val="7759B420"/>
    <w:rsid w:val="7777E9BA"/>
    <w:rsid w:val="7782A513"/>
    <w:rsid w:val="778D81E0"/>
    <w:rsid w:val="779DB0EA"/>
    <w:rsid w:val="77D7C3AE"/>
    <w:rsid w:val="77DAA512"/>
    <w:rsid w:val="77E9D085"/>
    <w:rsid w:val="77F1351D"/>
    <w:rsid w:val="7805C39F"/>
    <w:rsid w:val="781945A0"/>
    <w:rsid w:val="7862BF74"/>
    <w:rsid w:val="787C33C9"/>
    <w:rsid w:val="78932B45"/>
    <w:rsid w:val="78ABC473"/>
    <w:rsid w:val="7925373F"/>
    <w:rsid w:val="792A4606"/>
    <w:rsid w:val="79339F2E"/>
    <w:rsid w:val="79E2A9C4"/>
    <w:rsid w:val="7A00B384"/>
    <w:rsid w:val="7A0DE09E"/>
    <w:rsid w:val="7A2A287F"/>
    <w:rsid w:val="7A3436E0"/>
    <w:rsid w:val="7A5139C4"/>
    <w:rsid w:val="7A86149F"/>
    <w:rsid w:val="7A865A9D"/>
    <w:rsid w:val="7AA58CCC"/>
    <w:rsid w:val="7AC20E05"/>
    <w:rsid w:val="7ACD0E20"/>
    <w:rsid w:val="7AD29309"/>
    <w:rsid w:val="7B1D6AC6"/>
    <w:rsid w:val="7B22B809"/>
    <w:rsid w:val="7B2ABE85"/>
    <w:rsid w:val="7B53B604"/>
    <w:rsid w:val="7B5BD55E"/>
    <w:rsid w:val="7B86B23D"/>
    <w:rsid w:val="7B9893C8"/>
    <w:rsid w:val="7BC1F87B"/>
    <w:rsid w:val="7BF552AE"/>
    <w:rsid w:val="7C0402C5"/>
    <w:rsid w:val="7C70AB85"/>
    <w:rsid w:val="7C7968A7"/>
    <w:rsid w:val="7C9BE518"/>
    <w:rsid w:val="7CD13CC3"/>
    <w:rsid w:val="7CE390A2"/>
    <w:rsid w:val="7CE94E78"/>
    <w:rsid w:val="7D230677"/>
    <w:rsid w:val="7D589DE6"/>
    <w:rsid w:val="7D61769A"/>
    <w:rsid w:val="7D789CC9"/>
    <w:rsid w:val="7D90D236"/>
    <w:rsid w:val="7DACC5F3"/>
    <w:rsid w:val="7DB6B8FD"/>
    <w:rsid w:val="7DE51C61"/>
    <w:rsid w:val="7DFB1C7C"/>
    <w:rsid w:val="7E0E4094"/>
    <w:rsid w:val="7E438993"/>
    <w:rsid w:val="7E6377E2"/>
    <w:rsid w:val="7E916CFC"/>
    <w:rsid w:val="7E9334B5"/>
    <w:rsid w:val="7E9A1523"/>
    <w:rsid w:val="7EB1DD78"/>
    <w:rsid w:val="7F109BEE"/>
    <w:rsid w:val="7F1456EC"/>
    <w:rsid w:val="7F3E8A89"/>
    <w:rsid w:val="7F47BCFF"/>
    <w:rsid w:val="7F4F4158"/>
    <w:rsid w:val="7F7540AF"/>
    <w:rsid w:val="7FF48EEF"/>
    <w:rsid w:val="7FFE89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2C86"/>
  <w15:chartTrackingRefBased/>
  <w15:docId w15:val="{CAEBC565-6484-468B-8703-332CF0BE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F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F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F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F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F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F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F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F0A"/>
    <w:rPr>
      <w:rFonts w:eastAsiaTheme="majorEastAsia" w:cstheme="majorBidi"/>
      <w:color w:val="272727" w:themeColor="text1" w:themeTint="D8"/>
    </w:rPr>
  </w:style>
  <w:style w:type="paragraph" w:styleId="Title">
    <w:name w:val="Title"/>
    <w:basedOn w:val="Normal"/>
    <w:next w:val="Normal"/>
    <w:link w:val="TitleChar"/>
    <w:uiPriority w:val="10"/>
    <w:qFormat/>
    <w:rsid w:val="00E05F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F0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F0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5F0A"/>
    <w:rPr>
      <w:i/>
      <w:iCs/>
      <w:color w:val="404040" w:themeColor="text1" w:themeTint="BF"/>
    </w:rPr>
  </w:style>
  <w:style w:type="paragraph" w:styleId="ListParagraph">
    <w:name w:val="List Paragraph"/>
    <w:basedOn w:val="Normal"/>
    <w:uiPriority w:val="34"/>
    <w:qFormat/>
    <w:rsid w:val="00E05F0A"/>
    <w:pPr>
      <w:ind w:left="720"/>
      <w:contextualSpacing/>
    </w:pPr>
  </w:style>
  <w:style w:type="character" w:styleId="IntenseEmphasis">
    <w:name w:val="Intense Emphasis"/>
    <w:basedOn w:val="DefaultParagraphFont"/>
    <w:uiPriority w:val="21"/>
    <w:qFormat/>
    <w:rsid w:val="00E05F0A"/>
    <w:rPr>
      <w:i/>
      <w:iCs/>
      <w:color w:val="0F4761" w:themeColor="accent1" w:themeShade="BF"/>
    </w:rPr>
  </w:style>
  <w:style w:type="paragraph" w:styleId="IntenseQuote">
    <w:name w:val="Intense Quote"/>
    <w:basedOn w:val="Normal"/>
    <w:next w:val="Normal"/>
    <w:link w:val="IntenseQuoteChar"/>
    <w:uiPriority w:val="30"/>
    <w:qFormat/>
    <w:rsid w:val="00E05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F0A"/>
    <w:rPr>
      <w:i/>
      <w:iCs/>
      <w:color w:val="0F4761" w:themeColor="accent1" w:themeShade="BF"/>
    </w:rPr>
  </w:style>
  <w:style w:type="character" w:styleId="IntenseReference">
    <w:name w:val="Intense Reference"/>
    <w:basedOn w:val="DefaultParagraphFont"/>
    <w:uiPriority w:val="32"/>
    <w:qFormat/>
    <w:rsid w:val="00E05F0A"/>
    <w:rPr>
      <w:b/>
      <w:bCs/>
      <w:smallCaps/>
      <w:color w:val="0F4761" w:themeColor="accent1" w:themeShade="BF"/>
      <w:spacing w:val="5"/>
    </w:rPr>
  </w:style>
  <w:style w:type="paragraph" w:styleId="PlainText">
    <w:name w:val="Plain Text"/>
    <w:basedOn w:val="Normal"/>
    <w:link w:val="PlainTextChar"/>
    <w:uiPriority w:val="99"/>
    <w:semiHidden/>
    <w:unhideWhenUsed/>
    <w:rsid w:val="00C81B2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PlainTextChar">
    <w:name w:val="Plain Text Char"/>
    <w:basedOn w:val="DefaultParagraphFont"/>
    <w:link w:val="PlainText"/>
    <w:uiPriority w:val="99"/>
    <w:semiHidden/>
    <w:rsid w:val="00C81B20"/>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C81B20"/>
  </w:style>
  <w:style w:type="character" w:styleId="Hyperlink">
    <w:name w:val="Hyperlink"/>
    <w:basedOn w:val="DefaultParagraphFont"/>
    <w:uiPriority w:val="99"/>
    <w:unhideWhenUsed/>
    <w:rsid w:val="00051A36"/>
    <w:rPr>
      <w:color w:val="467886" w:themeColor="hyperlink"/>
      <w:u w:val="single"/>
    </w:rPr>
  </w:style>
  <w:style w:type="character" w:styleId="UnresolvedMention">
    <w:name w:val="Unresolved Mention"/>
    <w:basedOn w:val="DefaultParagraphFont"/>
    <w:uiPriority w:val="99"/>
    <w:semiHidden/>
    <w:unhideWhenUsed/>
    <w:rsid w:val="00051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ies@ndis.gov.au" TargetMode="External"/><Relationship Id="rId13" Type="http://schemas.openxmlformats.org/officeDocument/2006/relationships/hyperlink" Target="mailto:mark.butler.mp@aph.gov.au" TargetMode="External"/><Relationship Id="rId3" Type="http://schemas.openxmlformats.org/officeDocument/2006/relationships/settings" Target="settings.xml"/><Relationship Id="rId7" Type="http://schemas.openxmlformats.org/officeDocument/2006/relationships/hyperlink" Target="https://www.ndis.gov.au/contact/feedback-and-enquiries/feedback-and-complaints-form" TargetMode="External"/><Relationship Id="rId12" Type="http://schemas.openxmlformats.org/officeDocument/2006/relationships/hyperlink" Target="https://www.health.gov.au/contacts/senator-the-hon-jenny-mcallist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enquiries@ndis.gov.au" TargetMode="External"/><Relationship Id="rId11" Type="http://schemas.openxmlformats.org/officeDocument/2006/relationships/hyperlink" Target="https://www.jennymcallister.com.au/contact" TargetMode="External"/><Relationship Id="rId5" Type="http://schemas.openxmlformats.org/officeDocument/2006/relationships/hyperlink" Target="http://www.disproject.org" TargetMode="External"/><Relationship Id="rId15" Type="http://schemas.openxmlformats.org/officeDocument/2006/relationships/fontTable" Target="fontTable.xml"/><Relationship Id="rId10" Type="http://schemas.openxmlformats.org/officeDocument/2006/relationships/hyperlink" Target="mailto:senator.mcallister@aph.gov.au" TargetMode="External"/><Relationship Id="rId4" Type="http://schemas.openxmlformats.org/officeDocument/2006/relationships/webSettings" Target="webSettings.xml"/><Relationship Id="rId9" Type="http://schemas.openxmlformats.org/officeDocument/2006/relationships/hyperlink" Target="mailto:Minister.McAllister@health.gov.au" TargetMode="External"/><Relationship Id="rId14" Type="http://schemas.openxmlformats.org/officeDocument/2006/relationships/hyperlink" Target="https://www.aph.gov.au/Senators_and_Memb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9056</Words>
  <Characters>51624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Annmaree Watharow</dc:creator>
  <cp:keywords/>
  <dc:description/>
  <cp:lastModifiedBy>Skye Wallace</cp:lastModifiedBy>
  <cp:revision>2</cp:revision>
  <dcterms:created xsi:type="dcterms:W3CDTF">2026-09-10T14:14:00Z</dcterms:created>
  <dcterms:modified xsi:type="dcterms:W3CDTF">2026-09-10T14:14:00Z</dcterms:modified>
</cp:coreProperties>
</file>